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AB4C" w14:textId="77777777" w:rsidR="00144586" w:rsidRDefault="006E4A96" w:rsidP="0066021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1A99">
        <w:rPr>
          <w:rFonts w:ascii="Arial" w:hAnsi="Arial" w:cs="Arial"/>
          <w:b/>
          <w:bCs/>
        </w:rPr>
        <w:t>Council of Principal Investigators (CPI)</w:t>
      </w:r>
    </w:p>
    <w:p w14:paraId="461F446A" w14:textId="435C6536" w:rsidR="001E6AE5" w:rsidRPr="00CD1A99" w:rsidRDefault="001E6AE5" w:rsidP="0066021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D1A99">
        <w:rPr>
          <w:rFonts w:ascii="Arial" w:hAnsi="Arial" w:cs="Arial"/>
          <w:b/>
          <w:bCs/>
        </w:rPr>
        <w:t>Meeting Minutes</w:t>
      </w:r>
    </w:p>
    <w:p w14:paraId="7E1C4881" w14:textId="77777777" w:rsidR="001E6AE5" w:rsidRPr="00CD1A99" w:rsidRDefault="001E6AE5" w:rsidP="006E4A9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D14518" w14:textId="294E5538" w:rsidR="00660218" w:rsidRDefault="006E4A96" w:rsidP="001E6AE5">
      <w:pPr>
        <w:spacing w:after="0" w:line="240" w:lineRule="auto"/>
        <w:jc w:val="center"/>
        <w:rPr>
          <w:rFonts w:ascii="Arial" w:hAnsi="Arial" w:cs="Arial"/>
        </w:rPr>
      </w:pPr>
      <w:bookmarkStart w:id="0" w:name="_Hlk87517691"/>
      <w:r w:rsidRPr="00CD1A99">
        <w:rPr>
          <w:rFonts w:ascii="Arial" w:hAnsi="Arial" w:cs="Arial"/>
        </w:rPr>
        <w:t xml:space="preserve">Thursday, </w:t>
      </w:r>
      <w:r w:rsidR="00660218">
        <w:rPr>
          <w:rFonts w:ascii="Arial" w:hAnsi="Arial" w:cs="Arial"/>
        </w:rPr>
        <w:t>September 16</w:t>
      </w:r>
      <w:r w:rsidR="001E6AE5" w:rsidRPr="00CD1A99">
        <w:rPr>
          <w:rFonts w:ascii="Arial" w:hAnsi="Arial" w:cs="Arial"/>
        </w:rPr>
        <w:t xml:space="preserve">, </w:t>
      </w:r>
      <w:r w:rsidR="00293948">
        <w:rPr>
          <w:rFonts w:ascii="Arial" w:hAnsi="Arial" w:cs="Arial"/>
        </w:rPr>
        <w:t>2022</w:t>
      </w:r>
    </w:p>
    <w:p w14:paraId="0EDDD5C9" w14:textId="558A63BC" w:rsidR="006E4A96" w:rsidRPr="00CD1A99" w:rsidRDefault="006E4A96" w:rsidP="001E6AE5">
      <w:pPr>
        <w:spacing w:after="0" w:line="240" w:lineRule="auto"/>
        <w:jc w:val="center"/>
        <w:rPr>
          <w:rFonts w:ascii="Arial" w:hAnsi="Arial" w:cs="Arial"/>
        </w:rPr>
      </w:pPr>
      <w:r w:rsidRPr="00CD1A99">
        <w:rPr>
          <w:rFonts w:ascii="Arial" w:hAnsi="Arial" w:cs="Arial"/>
        </w:rPr>
        <w:t>4:00</w:t>
      </w:r>
      <w:r w:rsidR="00144586">
        <w:rPr>
          <w:rFonts w:ascii="Arial" w:hAnsi="Arial" w:cs="Arial"/>
        </w:rPr>
        <w:t xml:space="preserve"> </w:t>
      </w:r>
      <w:r w:rsidRPr="00CD1A99">
        <w:rPr>
          <w:rFonts w:ascii="Arial" w:hAnsi="Arial" w:cs="Arial"/>
        </w:rPr>
        <w:t>p</w:t>
      </w:r>
      <w:r w:rsidR="00032F65">
        <w:rPr>
          <w:rFonts w:ascii="Arial" w:hAnsi="Arial" w:cs="Arial"/>
        </w:rPr>
        <w:t>.</w:t>
      </w:r>
      <w:r w:rsidRPr="00CD1A99">
        <w:rPr>
          <w:rFonts w:ascii="Arial" w:hAnsi="Arial" w:cs="Arial"/>
        </w:rPr>
        <w:t>m</w:t>
      </w:r>
      <w:r w:rsidR="00032F65">
        <w:rPr>
          <w:rFonts w:ascii="Arial" w:hAnsi="Arial" w:cs="Arial"/>
        </w:rPr>
        <w:t>.</w:t>
      </w:r>
      <w:r w:rsidRPr="00CD1A99">
        <w:rPr>
          <w:rFonts w:ascii="Arial" w:hAnsi="Arial" w:cs="Arial"/>
        </w:rPr>
        <w:t xml:space="preserve"> – 5:30</w:t>
      </w:r>
      <w:r w:rsidR="00144586">
        <w:rPr>
          <w:rFonts w:ascii="Arial" w:hAnsi="Arial" w:cs="Arial"/>
        </w:rPr>
        <w:t xml:space="preserve"> </w:t>
      </w:r>
      <w:r w:rsidRPr="00CD1A99">
        <w:rPr>
          <w:rFonts w:ascii="Arial" w:hAnsi="Arial" w:cs="Arial"/>
        </w:rPr>
        <w:t>p</w:t>
      </w:r>
      <w:r w:rsidR="00032F65">
        <w:rPr>
          <w:rFonts w:ascii="Arial" w:hAnsi="Arial" w:cs="Arial"/>
        </w:rPr>
        <w:t>.</w:t>
      </w:r>
      <w:r w:rsidRPr="00CD1A99">
        <w:rPr>
          <w:rFonts w:ascii="Arial" w:hAnsi="Arial" w:cs="Arial"/>
        </w:rPr>
        <w:t>m</w:t>
      </w:r>
      <w:r w:rsidR="00032F65">
        <w:rPr>
          <w:rFonts w:ascii="Arial" w:hAnsi="Arial" w:cs="Arial"/>
        </w:rPr>
        <w:t>.</w:t>
      </w:r>
      <w:r w:rsidR="001E6AE5" w:rsidRPr="00CD1A99">
        <w:rPr>
          <w:rFonts w:ascii="Arial" w:hAnsi="Arial" w:cs="Arial"/>
        </w:rPr>
        <w:t xml:space="preserve">, </w:t>
      </w:r>
      <w:r w:rsidRPr="00CD1A99">
        <w:rPr>
          <w:rFonts w:ascii="Arial" w:hAnsi="Arial" w:cs="Arial"/>
        </w:rPr>
        <w:t>Microsoft Teams</w:t>
      </w:r>
    </w:p>
    <w:p w14:paraId="66E8683D" w14:textId="7CF3E8D6" w:rsidR="006E4A96" w:rsidRPr="00CD1A99" w:rsidRDefault="006E4A96" w:rsidP="00D95089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</w:rPr>
      </w:pPr>
    </w:p>
    <w:p w14:paraId="34386389" w14:textId="392E4393" w:rsidR="006E4A96" w:rsidRPr="00CD1A99" w:rsidRDefault="006E4A96" w:rsidP="00D95089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</w:rPr>
      </w:pPr>
      <w:r w:rsidRPr="00CD1A99">
        <w:rPr>
          <w:rFonts w:ascii="Arial" w:hAnsi="Arial" w:cs="Arial"/>
        </w:rPr>
        <w:t xml:space="preserve">Members </w:t>
      </w:r>
      <w:r w:rsidR="001E6AE5" w:rsidRPr="00CD1A99">
        <w:rPr>
          <w:rFonts w:ascii="Arial" w:hAnsi="Arial" w:cs="Arial"/>
        </w:rPr>
        <w:t>in attendance</w:t>
      </w:r>
      <w:r w:rsidRPr="00CD1A99">
        <w:rPr>
          <w:rFonts w:ascii="Arial" w:hAnsi="Arial" w:cs="Arial"/>
        </w:rPr>
        <w:t>:</w:t>
      </w:r>
      <w:r w:rsidR="00D95089">
        <w:rPr>
          <w:rFonts w:ascii="Arial" w:hAnsi="Arial" w:cs="Arial"/>
        </w:rPr>
        <w:tab/>
      </w:r>
      <w:r w:rsidR="00EF4482">
        <w:rPr>
          <w:rFonts w:ascii="Arial" w:hAnsi="Arial" w:cs="Arial"/>
        </w:rPr>
        <w:t xml:space="preserve">Armen </w:t>
      </w:r>
      <w:proofErr w:type="spellStart"/>
      <w:r w:rsidR="00EF4482">
        <w:rPr>
          <w:rFonts w:ascii="Arial" w:hAnsi="Arial" w:cs="Arial"/>
        </w:rPr>
        <w:t>Akopian</w:t>
      </w:r>
      <w:proofErr w:type="spellEnd"/>
      <w:r w:rsidR="00EF4482">
        <w:rPr>
          <w:rFonts w:ascii="Arial" w:hAnsi="Arial" w:cs="Arial"/>
        </w:rPr>
        <w:t xml:space="preserve">, Jean </w:t>
      </w:r>
      <w:proofErr w:type="spellStart"/>
      <w:r w:rsidR="00EF4482">
        <w:rPr>
          <w:rFonts w:ascii="Arial" w:hAnsi="Arial" w:cs="Arial"/>
        </w:rPr>
        <w:t>Bopassa</w:t>
      </w:r>
      <w:proofErr w:type="spellEnd"/>
      <w:r w:rsidR="00EF4482">
        <w:rPr>
          <w:rFonts w:ascii="Arial" w:hAnsi="Arial" w:cs="Arial"/>
        </w:rPr>
        <w:t xml:space="preserve">, Gregory Collins, Lynette </w:t>
      </w:r>
      <w:proofErr w:type="spellStart"/>
      <w:r w:rsidR="00EF4482">
        <w:rPr>
          <w:rFonts w:ascii="Arial" w:hAnsi="Arial" w:cs="Arial"/>
        </w:rPr>
        <w:t>Daws</w:t>
      </w:r>
      <w:proofErr w:type="spellEnd"/>
      <w:r w:rsidR="00EF4482">
        <w:rPr>
          <w:rFonts w:ascii="Arial" w:hAnsi="Arial" w:cs="Arial"/>
        </w:rPr>
        <w:t xml:space="preserve">, Katherine </w:t>
      </w:r>
      <w:proofErr w:type="spellStart"/>
      <w:r w:rsidR="00144586" w:rsidRPr="00144586">
        <w:rPr>
          <w:rFonts w:ascii="Arial" w:hAnsi="Arial" w:cs="Arial"/>
        </w:rPr>
        <w:t>Dondanville</w:t>
      </w:r>
      <w:proofErr w:type="spellEnd"/>
      <w:r w:rsidR="00EF4482">
        <w:rPr>
          <w:rFonts w:ascii="Arial" w:hAnsi="Arial" w:cs="Arial"/>
        </w:rPr>
        <w:t>, David Libich, Dan</w:t>
      </w:r>
      <w:r w:rsidR="00B36924">
        <w:rPr>
          <w:rFonts w:ascii="Arial" w:hAnsi="Arial" w:cs="Arial"/>
        </w:rPr>
        <w:t>iel Lodge,</w:t>
      </w:r>
      <w:r w:rsidR="00EF4482" w:rsidRPr="00EF4482">
        <w:rPr>
          <w:rFonts w:ascii="Arial" w:hAnsi="Arial" w:cs="Arial"/>
        </w:rPr>
        <w:t xml:space="preserve"> </w:t>
      </w:r>
      <w:r w:rsidR="00EF4482">
        <w:rPr>
          <w:rFonts w:ascii="Arial" w:hAnsi="Arial" w:cs="Arial"/>
        </w:rPr>
        <w:t xml:space="preserve">Georgia McCann, Susannah Nicholson, Marzieh Salehi, Casey </w:t>
      </w:r>
      <w:proofErr w:type="spellStart"/>
      <w:r w:rsidR="00EF4482">
        <w:rPr>
          <w:rFonts w:ascii="Arial" w:hAnsi="Arial" w:cs="Arial"/>
        </w:rPr>
        <w:t>Straud</w:t>
      </w:r>
      <w:proofErr w:type="spellEnd"/>
      <w:r w:rsidR="00EF4482">
        <w:rPr>
          <w:rFonts w:ascii="Arial" w:hAnsi="Arial" w:cs="Arial"/>
        </w:rPr>
        <w:t xml:space="preserve">, </w:t>
      </w:r>
      <w:r w:rsidR="00B36924">
        <w:rPr>
          <w:rFonts w:ascii="Arial" w:hAnsi="Arial" w:cs="Arial"/>
        </w:rPr>
        <w:t xml:space="preserve">Tara </w:t>
      </w:r>
      <w:proofErr w:type="spellStart"/>
      <w:r w:rsidR="00EF4482">
        <w:rPr>
          <w:rFonts w:ascii="Arial" w:hAnsi="Arial" w:cs="Arial"/>
        </w:rPr>
        <w:t>Karns</w:t>
      </w:r>
      <w:proofErr w:type="spellEnd"/>
      <w:r w:rsidR="00EF4482">
        <w:rPr>
          <w:rFonts w:ascii="Arial" w:hAnsi="Arial" w:cs="Arial"/>
        </w:rPr>
        <w:t>-</w:t>
      </w:r>
      <w:r w:rsidR="00B36924">
        <w:rPr>
          <w:rFonts w:ascii="Arial" w:hAnsi="Arial" w:cs="Arial"/>
        </w:rPr>
        <w:t>Wright</w:t>
      </w:r>
    </w:p>
    <w:p w14:paraId="091351BB" w14:textId="453317B9" w:rsidR="005E7785" w:rsidRPr="00CD1A99" w:rsidRDefault="005E7785" w:rsidP="00D95089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</w:p>
    <w:p w14:paraId="16747004" w14:textId="3EE31DF1" w:rsidR="00CE3DFF" w:rsidRDefault="00CE3DFF" w:rsidP="00D95089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D1A99">
        <w:rPr>
          <w:rFonts w:ascii="Arial" w:hAnsi="Arial" w:cs="Arial"/>
        </w:rPr>
        <w:t>Members Absent:</w:t>
      </w:r>
      <w:r w:rsidR="00D95089">
        <w:rPr>
          <w:rFonts w:ascii="Arial" w:hAnsi="Arial" w:cs="Arial"/>
        </w:rPr>
        <w:tab/>
      </w:r>
      <w:r w:rsidR="00EF4482">
        <w:rPr>
          <w:rFonts w:ascii="Arial" w:hAnsi="Arial" w:cs="Arial"/>
        </w:rPr>
        <w:t>Asma Khan, Darpan Patel,</w:t>
      </w:r>
      <w:r w:rsidR="00D95089">
        <w:rPr>
          <w:rFonts w:ascii="Arial" w:hAnsi="Arial" w:cs="Arial"/>
        </w:rPr>
        <w:t xml:space="preserve"> </w:t>
      </w:r>
      <w:r w:rsidR="00EF4482">
        <w:rPr>
          <w:rFonts w:ascii="Arial" w:hAnsi="Arial" w:cs="Arial"/>
        </w:rPr>
        <w:t>Susan Weintraub</w:t>
      </w:r>
    </w:p>
    <w:p w14:paraId="28B1E0B8" w14:textId="4B06C531" w:rsidR="007F618B" w:rsidRDefault="007F618B" w:rsidP="00D95089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</w:p>
    <w:p w14:paraId="66C85F91" w14:textId="77777777" w:rsidR="007F618B" w:rsidRPr="00CD1A99" w:rsidRDefault="007F618B" w:rsidP="00D95089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</w:p>
    <w:p w14:paraId="27E21501" w14:textId="77777777" w:rsidR="00D95089" w:rsidRDefault="00C114F0" w:rsidP="00D95089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 w:rsidRPr="00CD1A99">
        <w:rPr>
          <w:rFonts w:ascii="Arial" w:hAnsi="Arial" w:cs="Arial"/>
        </w:rPr>
        <w:t>Guest</w:t>
      </w:r>
      <w:r w:rsidR="00AD1DC2" w:rsidRPr="00CD1A99">
        <w:rPr>
          <w:rFonts w:ascii="Arial" w:hAnsi="Arial" w:cs="Arial"/>
        </w:rPr>
        <w:t>s</w:t>
      </w:r>
      <w:r w:rsidRPr="00CD1A99">
        <w:rPr>
          <w:rFonts w:ascii="Arial" w:hAnsi="Arial" w:cs="Arial"/>
        </w:rPr>
        <w:t>:</w:t>
      </w:r>
      <w:r w:rsidRPr="00CD1A99">
        <w:rPr>
          <w:rFonts w:ascii="Arial" w:hAnsi="Arial" w:cs="Arial"/>
        </w:rPr>
        <w:tab/>
      </w:r>
      <w:r w:rsidR="00293948">
        <w:rPr>
          <w:rFonts w:ascii="Arial" w:hAnsi="Arial" w:cs="Arial"/>
        </w:rPr>
        <w:t>Office of Sponsored Programs</w:t>
      </w:r>
    </w:p>
    <w:p w14:paraId="5C7A93BA" w14:textId="5948E8F0" w:rsidR="00D95089" w:rsidRDefault="00D95089" w:rsidP="00D95089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Chris Green (Assistant Vice President for Research)</w:t>
      </w:r>
    </w:p>
    <w:p w14:paraId="7719A2BF" w14:textId="267BA8D0" w:rsidR="00D95089" w:rsidRPr="00CD1A99" w:rsidRDefault="00D95089" w:rsidP="00D95089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Valerie Hutchison (Assistant Director)</w:t>
      </w:r>
    </w:p>
    <w:p w14:paraId="0A8AAF05" w14:textId="4AF7ACF5" w:rsidR="00293948" w:rsidRDefault="00D95089" w:rsidP="00D95089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0218">
        <w:rPr>
          <w:rFonts w:ascii="Arial" w:hAnsi="Arial" w:cs="Arial"/>
        </w:rPr>
        <w:t>Rae Schofield</w:t>
      </w:r>
      <w:r>
        <w:rPr>
          <w:rFonts w:ascii="Arial" w:hAnsi="Arial" w:cs="Arial"/>
        </w:rPr>
        <w:t xml:space="preserve"> (</w:t>
      </w:r>
      <w:r w:rsidR="00293948">
        <w:rPr>
          <w:rFonts w:ascii="Arial" w:hAnsi="Arial" w:cs="Arial"/>
        </w:rPr>
        <w:t>Manager, Sponsored Program Contracts</w:t>
      </w:r>
      <w:r>
        <w:rPr>
          <w:rFonts w:ascii="Arial" w:hAnsi="Arial" w:cs="Arial"/>
        </w:rPr>
        <w:t>)</w:t>
      </w:r>
    </w:p>
    <w:bookmarkEnd w:id="0"/>
    <w:p w14:paraId="10FF86D1" w14:textId="77777777" w:rsidR="00E67827" w:rsidRPr="00CD1A99" w:rsidRDefault="00E67827" w:rsidP="006E4A96">
      <w:pPr>
        <w:spacing w:after="0" w:line="240" w:lineRule="auto"/>
        <w:rPr>
          <w:rFonts w:ascii="Arial" w:hAnsi="Arial" w:cs="Arial"/>
        </w:rPr>
      </w:pPr>
    </w:p>
    <w:p w14:paraId="674FCADB" w14:textId="304852C4" w:rsidR="001B66DE" w:rsidRDefault="001B66DE" w:rsidP="001B66DE">
      <w:pPr>
        <w:spacing w:after="0" w:line="240" w:lineRule="auto"/>
        <w:rPr>
          <w:rFonts w:ascii="Arial" w:hAnsi="Arial" w:cs="Arial"/>
        </w:rPr>
      </w:pPr>
    </w:p>
    <w:p w14:paraId="31019FFC" w14:textId="7328BCBD" w:rsidR="00293948" w:rsidRDefault="00B36924" w:rsidP="0029394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Discussion: </w:t>
      </w:r>
      <w:r w:rsidR="00293948">
        <w:rPr>
          <w:rFonts w:ascii="Arial" w:hAnsi="Arial" w:cs="Arial"/>
          <w:b/>
          <w:bCs/>
        </w:rPr>
        <w:t>Contract Management System Initiative</w:t>
      </w:r>
      <w:r w:rsidR="00137D07">
        <w:rPr>
          <w:rFonts w:ascii="Arial" w:hAnsi="Arial" w:cs="Arial"/>
          <w:b/>
          <w:bCs/>
        </w:rPr>
        <w:t>/</w:t>
      </w:r>
      <w:r w:rsidR="00293948">
        <w:rPr>
          <w:rFonts w:ascii="Arial" w:hAnsi="Arial" w:cs="Arial"/>
          <w:b/>
          <w:bCs/>
        </w:rPr>
        <w:t>Office of Sponsored Programs (OSP)</w:t>
      </w:r>
    </w:p>
    <w:p w14:paraId="49849508" w14:textId="50A8C2CC" w:rsidR="00293948" w:rsidRDefault="007E471B" w:rsidP="001B66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David Libich welcomed the Office of Sponsored Programs (OSP) team </w:t>
      </w:r>
      <w:r w:rsidR="00C06098">
        <w:rPr>
          <w:rFonts w:ascii="Arial" w:hAnsi="Arial" w:cs="Arial"/>
        </w:rPr>
        <w:t>and explained that they were going to</w:t>
      </w:r>
      <w:r>
        <w:rPr>
          <w:rFonts w:ascii="Arial" w:hAnsi="Arial" w:cs="Arial"/>
        </w:rPr>
        <w:t xml:space="preserve"> </w:t>
      </w:r>
      <w:r w:rsidR="00C06098">
        <w:rPr>
          <w:rFonts w:ascii="Arial" w:hAnsi="Arial" w:cs="Arial"/>
        </w:rPr>
        <w:t>provide information about</w:t>
      </w:r>
      <w:r>
        <w:rPr>
          <w:rFonts w:ascii="Arial" w:hAnsi="Arial" w:cs="Arial"/>
        </w:rPr>
        <w:t xml:space="preserve"> a new </w:t>
      </w:r>
      <w:r w:rsidR="000F7365">
        <w:rPr>
          <w:rFonts w:ascii="Arial" w:hAnsi="Arial" w:cs="Arial"/>
        </w:rPr>
        <w:t>contract management system initiative.</w:t>
      </w:r>
      <w:r>
        <w:rPr>
          <w:rFonts w:ascii="Arial" w:hAnsi="Arial" w:cs="Arial"/>
        </w:rPr>
        <w:t xml:space="preserve"> </w:t>
      </w:r>
      <w:r w:rsidR="000F7365">
        <w:rPr>
          <w:rFonts w:ascii="Arial" w:hAnsi="Arial" w:cs="Arial"/>
        </w:rPr>
        <w:t xml:space="preserve">Chris Green noted </w:t>
      </w:r>
      <w:r w:rsidR="005869EB">
        <w:rPr>
          <w:rFonts w:ascii="Arial" w:hAnsi="Arial" w:cs="Arial"/>
        </w:rPr>
        <w:t xml:space="preserve">he would like to continue to keep the CPI aware of policies that will affect researchers.  Dr. Dan Lodge suggested </w:t>
      </w:r>
      <w:r w:rsidR="00C06098">
        <w:rPr>
          <w:rFonts w:ascii="Arial" w:hAnsi="Arial" w:cs="Arial"/>
        </w:rPr>
        <w:t>setting up</w:t>
      </w:r>
      <w:r w:rsidR="005869EB">
        <w:rPr>
          <w:rFonts w:ascii="Arial" w:hAnsi="Arial" w:cs="Arial"/>
        </w:rPr>
        <w:t xml:space="preserve"> a standing meeting with OSP</w:t>
      </w:r>
      <w:r w:rsidR="00C06098">
        <w:rPr>
          <w:rFonts w:ascii="Arial" w:hAnsi="Arial" w:cs="Arial"/>
        </w:rPr>
        <w:t>,</w:t>
      </w:r>
      <w:r w:rsidR="005869EB">
        <w:rPr>
          <w:rFonts w:ascii="Arial" w:hAnsi="Arial" w:cs="Arial"/>
        </w:rPr>
        <w:t xml:space="preserve"> and Mr. Green </w:t>
      </w:r>
      <w:r w:rsidR="00C06098">
        <w:rPr>
          <w:rFonts w:ascii="Arial" w:hAnsi="Arial" w:cs="Arial"/>
        </w:rPr>
        <w:t>said that</w:t>
      </w:r>
      <w:r w:rsidR="005869EB">
        <w:rPr>
          <w:rFonts w:ascii="Arial" w:hAnsi="Arial" w:cs="Arial"/>
        </w:rPr>
        <w:t xml:space="preserve"> a quarterly meetin</w:t>
      </w:r>
      <w:r w:rsidR="00936530">
        <w:rPr>
          <w:rFonts w:ascii="Arial" w:hAnsi="Arial" w:cs="Arial"/>
        </w:rPr>
        <w:t>g with the CPI Executive committee</w:t>
      </w:r>
      <w:r w:rsidR="00C06098">
        <w:rPr>
          <w:rFonts w:ascii="Arial" w:hAnsi="Arial" w:cs="Arial"/>
        </w:rPr>
        <w:t xml:space="preserve"> would be sufficient</w:t>
      </w:r>
      <w:r w:rsidR="005869EB">
        <w:rPr>
          <w:rFonts w:ascii="Arial" w:hAnsi="Arial" w:cs="Arial"/>
        </w:rPr>
        <w:t xml:space="preserve">.  Mr. Green noted that </w:t>
      </w:r>
      <w:r w:rsidR="00293948">
        <w:rPr>
          <w:rFonts w:ascii="Arial" w:hAnsi="Arial" w:cs="Arial"/>
        </w:rPr>
        <w:t>Rae Schofield</w:t>
      </w:r>
      <w:r>
        <w:rPr>
          <w:rFonts w:ascii="Arial" w:hAnsi="Arial" w:cs="Arial"/>
        </w:rPr>
        <w:t xml:space="preserve"> </w:t>
      </w:r>
      <w:r w:rsidR="000F7365">
        <w:rPr>
          <w:rFonts w:ascii="Arial" w:hAnsi="Arial" w:cs="Arial"/>
        </w:rPr>
        <w:t xml:space="preserve">and Valerie Hutchison will be the leads on the new </w:t>
      </w:r>
      <w:r w:rsidR="005869EB">
        <w:rPr>
          <w:rFonts w:ascii="Arial" w:hAnsi="Arial" w:cs="Arial"/>
        </w:rPr>
        <w:t xml:space="preserve">contract management system </w:t>
      </w:r>
      <w:r w:rsidR="000F7365">
        <w:rPr>
          <w:rFonts w:ascii="Arial" w:hAnsi="Arial" w:cs="Arial"/>
        </w:rPr>
        <w:t xml:space="preserve">initiative.  </w:t>
      </w:r>
      <w:r w:rsidR="005869EB">
        <w:rPr>
          <w:rFonts w:ascii="Arial" w:hAnsi="Arial" w:cs="Arial"/>
        </w:rPr>
        <w:t xml:space="preserve">The system is in its initial </w:t>
      </w:r>
      <w:r w:rsidR="00C06098">
        <w:rPr>
          <w:rFonts w:ascii="Arial" w:hAnsi="Arial" w:cs="Arial"/>
        </w:rPr>
        <w:t xml:space="preserve">planning </w:t>
      </w:r>
      <w:r w:rsidR="005869EB">
        <w:rPr>
          <w:rFonts w:ascii="Arial" w:hAnsi="Arial" w:cs="Arial"/>
        </w:rPr>
        <w:t xml:space="preserve">stages and OSP is asking for volunteers to </w:t>
      </w:r>
      <w:r w:rsidR="00C06098">
        <w:rPr>
          <w:rFonts w:ascii="Arial" w:hAnsi="Arial" w:cs="Arial"/>
        </w:rPr>
        <w:t>provide</w:t>
      </w:r>
      <w:r w:rsidR="005869EB">
        <w:rPr>
          <w:rFonts w:ascii="Arial" w:hAnsi="Arial" w:cs="Arial"/>
        </w:rPr>
        <w:t xml:space="preserve"> input before </w:t>
      </w:r>
      <w:proofErr w:type="gramStart"/>
      <w:r w:rsidR="005869EB">
        <w:rPr>
          <w:rFonts w:ascii="Arial" w:hAnsi="Arial" w:cs="Arial"/>
        </w:rPr>
        <w:t>roll</w:t>
      </w:r>
      <w:proofErr w:type="gramEnd"/>
      <w:r w:rsidR="005869EB">
        <w:rPr>
          <w:rFonts w:ascii="Arial" w:hAnsi="Arial" w:cs="Arial"/>
        </w:rPr>
        <w:t xml:space="preserve"> out.  </w:t>
      </w:r>
      <w:r w:rsidR="00861143">
        <w:rPr>
          <w:rFonts w:ascii="Arial" w:hAnsi="Arial" w:cs="Arial"/>
        </w:rPr>
        <w:t xml:space="preserve">Mr. Green handed the presentation over to Rae Schofield.  Ms. Schofield noted that the OSP agreement </w:t>
      </w:r>
      <w:r w:rsidR="0063438C">
        <w:rPr>
          <w:rFonts w:ascii="Arial" w:hAnsi="Arial" w:cs="Arial"/>
        </w:rPr>
        <w:t>team</w:t>
      </w:r>
      <w:r w:rsidR="00861143">
        <w:rPr>
          <w:rFonts w:ascii="Arial" w:hAnsi="Arial" w:cs="Arial"/>
        </w:rPr>
        <w:t xml:space="preserve"> is not set up to handle the massive expansion of research </w:t>
      </w:r>
      <w:r w:rsidR="00C06098">
        <w:rPr>
          <w:rFonts w:ascii="Arial" w:hAnsi="Arial" w:cs="Arial"/>
        </w:rPr>
        <w:t xml:space="preserve">at </w:t>
      </w:r>
      <w:r w:rsidR="00861143">
        <w:rPr>
          <w:rFonts w:ascii="Arial" w:hAnsi="Arial" w:cs="Arial"/>
        </w:rPr>
        <w:t>the university.  With support from leadership over the past few years, Ms. Schofield noted that her team has doubled in size</w:t>
      </w:r>
      <w:r w:rsidR="0063438C">
        <w:rPr>
          <w:rFonts w:ascii="Arial" w:hAnsi="Arial" w:cs="Arial"/>
        </w:rPr>
        <w:t>.</w:t>
      </w:r>
      <w:r w:rsidR="00137D07">
        <w:rPr>
          <w:rFonts w:ascii="Arial" w:hAnsi="Arial" w:cs="Arial"/>
        </w:rPr>
        <w:t xml:space="preserve"> </w:t>
      </w:r>
      <w:r w:rsidR="00C06098">
        <w:rPr>
          <w:rFonts w:ascii="Arial" w:hAnsi="Arial" w:cs="Arial"/>
        </w:rPr>
        <w:t xml:space="preserve"> </w:t>
      </w:r>
      <w:r w:rsidR="00137D07">
        <w:rPr>
          <w:rFonts w:ascii="Arial" w:hAnsi="Arial" w:cs="Arial"/>
        </w:rPr>
        <w:t xml:space="preserve">The current system </w:t>
      </w:r>
      <w:r w:rsidR="00861143">
        <w:rPr>
          <w:rFonts w:ascii="Arial" w:hAnsi="Arial" w:cs="Arial"/>
        </w:rPr>
        <w:t>her t</w:t>
      </w:r>
      <w:r w:rsidR="00137D07">
        <w:rPr>
          <w:rFonts w:ascii="Arial" w:hAnsi="Arial" w:cs="Arial"/>
        </w:rPr>
        <w:t>e</w:t>
      </w:r>
      <w:r w:rsidR="00861143">
        <w:rPr>
          <w:rFonts w:ascii="Arial" w:hAnsi="Arial" w:cs="Arial"/>
        </w:rPr>
        <w:t xml:space="preserve">am </w:t>
      </w:r>
      <w:r w:rsidR="00137D07">
        <w:rPr>
          <w:rFonts w:ascii="Arial" w:hAnsi="Arial" w:cs="Arial"/>
        </w:rPr>
        <w:t>uses is an</w:t>
      </w:r>
      <w:r w:rsidR="00861143">
        <w:rPr>
          <w:rFonts w:ascii="Arial" w:hAnsi="Arial" w:cs="Arial"/>
        </w:rPr>
        <w:t xml:space="preserve"> Excel spreadsheet to track agreements</w:t>
      </w:r>
      <w:r w:rsidR="00C06098">
        <w:rPr>
          <w:rFonts w:ascii="Arial" w:hAnsi="Arial" w:cs="Arial"/>
        </w:rPr>
        <w:t xml:space="preserve">. </w:t>
      </w:r>
      <w:r w:rsidR="00861143">
        <w:rPr>
          <w:rFonts w:ascii="Arial" w:hAnsi="Arial" w:cs="Arial"/>
        </w:rPr>
        <w:t xml:space="preserve"> </w:t>
      </w:r>
      <w:r w:rsidR="00C06098">
        <w:rPr>
          <w:rFonts w:ascii="Arial" w:hAnsi="Arial" w:cs="Arial"/>
        </w:rPr>
        <w:t>H</w:t>
      </w:r>
      <w:r w:rsidR="00861143">
        <w:rPr>
          <w:rFonts w:ascii="Arial" w:hAnsi="Arial" w:cs="Arial"/>
        </w:rPr>
        <w:t>owever</w:t>
      </w:r>
      <w:r w:rsidR="00C06098">
        <w:rPr>
          <w:rFonts w:ascii="Arial" w:hAnsi="Arial" w:cs="Arial"/>
        </w:rPr>
        <w:t>,</w:t>
      </w:r>
      <w:r w:rsidR="00861143">
        <w:rPr>
          <w:rFonts w:ascii="Arial" w:hAnsi="Arial" w:cs="Arial"/>
        </w:rPr>
        <w:t xml:space="preserve"> with research expansion from approximately 100 agreements per year to 1,000 per year</w:t>
      </w:r>
      <w:r w:rsidR="00DE6F80">
        <w:rPr>
          <w:rFonts w:ascii="Arial" w:hAnsi="Arial" w:cs="Arial"/>
        </w:rPr>
        <w:t>, there is a</w:t>
      </w:r>
      <w:r w:rsidR="0063438C">
        <w:rPr>
          <w:rFonts w:ascii="Arial" w:hAnsi="Arial" w:cs="Arial"/>
        </w:rPr>
        <w:t xml:space="preserve"> need</w:t>
      </w:r>
      <w:r w:rsidR="00861143">
        <w:rPr>
          <w:rFonts w:ascii="Arial" w:hAnsi="Arial" w:cs="Arial"/>
        </w:rPr>
        <w:t xml:space="preserve"> for</w:t>
      </w:r>
      <w:r w:rsidR="0063438C">
        <w:rPr>
          <w:rFonts w:ascii="Arial" w:hAnsi="Arial" w:cs="Arial"/>
        </w:rPr>
        <w:t xml:space="preserve"> a</w:t>
      </w:r>
      <w:r w:rsidR="00861143">
        <w:rPr>
          <w:rFonts w:ascii="Arial" w:hAnsi="Arial" w:cs="Arial"/>
        </w:rPr>
        <w:t xml:space="preserve"> </w:t>
      </w:r>
      <w:r w:rsidR="0063438C">
        <w:rPr>
          <w:rFonts w:ascii="Arial" w:hAnsi="Arial" w:cs="Arial"/>
        </w:rPr>
        <w:t>compr</w:t>
      </w:r>
      <w:r w:rsidR="00137D07">
        <w:rPr>
          <w:rFonts w:ascii="Arial" w:hAnsi="Arial" w:cs="Arial"/>
        </w:rPr>
        <w:t xml:space="preserve">ehensive </w:t>
      </w:r>
      <w:r w:rsidR="00861143">
        <w:rPr>
          <w:rFonts w:ascii="Arial" w:hAnsi="Arial" w:cs="Arial"/>
        </w:rPr>
        <w:t xml:space="preserve">management system.  </w:t>
      </w:r>
      <w:r w:rsidR="00137D07">
        <w:rPr>
          <w:rFonts w:ascii="Arial" w:hAnsi="Arial" w:cs="Arial"/>
        </w:rPr>
        <w:t>OSP is divided into three main sections</w:t>
      </w:r>
      <w:r w:rsidR="00DE6F80">
        <w:rPr>
          <w:rFonts w:ascii="Arial" w:hAnsi="Arial" w:cs="Arial"/>
        </w:rPr>
        <w:t xml:space="preserve">: </w:t>
      </w:r>
      <w:r w:rsidR="00137D07">
        <w:rPr>
          <w:rFonts w:ascii="Arial" w:hAnsi="Arial" w:cs="Arial"/>
        </w:rPr>
        <w:t xml:space="preserve"> pre</w:t>
      </w:r>
      <w:r w:rsidR="00DE6F80">
        <w:rPr>
          <w:rFonts w:ascii="Arial" w:hAnsi="Arial" w:cs="Arial"/>
        </w:rPr>
        <w:t>-</w:t>
      </w:r>
      <w:r w:rsidR="00137D07">
        <w:rPr>
          <w:rFonts w:ascii="Arial" w:hAnsi="Arial" w:cs="Arial"/>
        </w:rPr>
        <w:t>award</w:t>
      </w:r>
      <w:r w:rsidR="00DE6F80">
        <w:rPr>
          <w:rFonts w:ascii="Arial" w:hAnsi="Arial" w:cs="Arial"/>
        </w:rPr>
        <w:t xml:space="preserve">; </w:t>
      </w:r>
      <w:r w:rsidR="00137D07">
        <w:rPr>
          <w:rFonts w:ascii="Arial" w:hAnsi="Arial" w:cs="Arial"/>
        </w:rPr>
        <w:t>post award</w:t>
      </w:r>
      <w:r w:rsidR="00DE6F80">
        <w:rPr>
          <w:rFonts w:ascii="Arial" w:hAnsi="Arial" w:cs="Arial"/>
        </w:rPr>
        <w:t>;</w:t>
      </w:r>
      <w:r w:rsidR="00137D07">
        <w:rPr>
          <w:rFonts w:ascii="Arial" w:hAnsi="Arial" w:cs="Arial"/>
        </w:rPr>
        <w:t xml:space="preserve"> agreements.  The agreements section handles contracts</w:t>
      </w:r>
      <w:r w:rsidR="00DE6F80">
        <w:rPr>
          <w:rFonts w:ascii="Arial" w:hAnsi="Arial" w:cs="Arial"/>
        </w:rPr>
        <w:t xml:space="preserve"> and </w:t>
      </w:r>
      <w:r w:rsidR="00137D07">
        <w:rPr>
          <w:rFonts w:ascii="Arial" w:hAnsi="Arial" w:cs="Arial"/>
        </w:rPr>
        <w:t>agreements that are not funded through traditional proposal submission processes</w:t>
      </w:r>
      <w:r w:rsidR="00DE6F80">
        <w:rPr>
          <w:rFonts w:ascii="Arial" w:hAnsi="Arial" w:cs="Arial"/>
        </w:rPr>
        <w:t>,</w:t>
      </w:r>
      <w:r w:rsidR="00137D07">
        <w:rPr>
          <w:rFonts w:ascii="Arial" w:hAnsi="Arial" w:cs="Arial"/>
        </w:rPr>
        <w:t xml:space="preserve"> such as </w:t>
      </w:r>
      <w:r w:rsidR="00DE6F80">
        <w:rPr>
          <w:rFonts w:ascii="Arial" w:hAnsi="Arial" w:cs="Arial"/>
        </w:rPr>
        <w:t xml:space="preserve">agreements for </w:t>
      </w:r>
      <w:r w:rsidR="00137D07">
        <w:rPr>
          <w:rFonts w:ascii="Arial" w:hAnsi="Arial" w:cs="Arial"/>
        </w:rPr>
        <w:t>clinical trial</w:t>
      </w:r>
      <w:r w:rsidR="00DE6F80">
        <w:rPr>
          <w:rFonts w:ascii="Arial" w:hAnsi="Arial" w:cs="Arial"/>
        </w:rPr>
        <w:t>s</w:t>
      </w:r>
      <w:r w:rsidR="00137D07">
        <w:rPr>
          <w:rFonts w:ascii="Arial" w:hAnsi="Arial" w:cs="Arial"/>
        </w:rPr>
        <w:t xml:space="preserve">, sponsored research, material transfer, </w:t>
      </w:r>
      <w:proofErr w:type="gramStart"/>
      <w:r w:rsidR="00137D07">
        <w:rPr>
          <w:rFonts w:ascii="Arial" w:hAnsi="Arial" w:cs="Arial"/>
        </w:rPr>
        <w:t>confidentiality</w:t>
      </w:r>
      <w:proofErr w:type="gramEnd"/>
      <w:r w:rsidR="00137D07">
        <w:rPr>
          <w:rFonts w:ascii="Arial" w:hAnsi="Arial" w:cs="Arial"/>
        </w:rPr>
        <w:t xml:space="preserve"> and nondisclosure.  </w:t>
      </w:r>
      <w:r w:rsidR="00F416AC">
        <w:rPr>
          <w:rFonts w:ascii="Arial" w:hAnsi="Arial" w:cs="Arial"/>
        </w:rPr>
        <w:t xml:space="preserve">The new comprehensive system would </w:t>
      </w:r>
      <w:r w:rsidR="0063438C">
        <w:rPr>
          <w:rFonts w:ascii="Arial" w:hAnsi="Arial" w:cs="Arial"/>
        </w:rPr>
        <w:t>monitor</w:t>
      </w:r>
      <w:r w:rsidR="00F416AC">
        <w:rPr>
          <w:rFonts w:ascii="Arial" w:hAnsi="Arial" w:cs="Arial"/>
        </w:rPr>
        <w:t xml:space="preserve"> an agreement from start to finish</w:t>
      </w:r>
      <w:r w:rsidR="00DE6F80">
        <w:rPr>
          <w:rFonts w:ascii="Arial" w:hAnsi="Arial" w:cs="Arial"/>
        </w:rPr>
        <w:t>,</w:t>
      </w:r>
      <w:r w:rsidR="00F416AC">
        <w:rPr>
          <w:rFonts w:ascii="Arial" w:hAnsi="Arial" w:cs="Arial"/>
        </w:rPr>
        <w:t xml:space="preserve"> minimizing administrative burden and allowing </w:t>
      </w:r>
      <w:r w:rsidR="00DE6F80">
        <w:rPr>
          <w:rFonts w:ascii="Arial" w:hAnsi="Arial" w:cs="Arial"/>
        </w:rPr>
        <w:t xml:space="preserve">efficient status </w:t>
      </w:r>
      <w:r w:rsidR="00F416AC">
        <w:rPr>
          <w:rFonts w:ascii="Arial" w:hAnsi="Arial" w:cs="Arial"/>
        </w:rPr>
        <w:t>check</w:t>
      </w:r>
      <w:r w:rsidR="00DE6F80">
        <w:rPr>
          <w:rFonts w:ascii="Arial" w:hAnsi="Arial" w:cs="Arial"/>
        </w:rPr>
        <w:t>ing</w:t>
      </w:r>
      <w:r w:rsidR="00F416AC">
        <w:rPr>
          <w:rFonts w:ascii="Arial" w:hAnsi="Arial" w:cs="Arial"/>
        </w:rPr>
        <w:t xml:space="preserve">.  OSP worked with </w:t>
      </w:r>
      <w:r w:rsidR="00DE6F80">
        <w:rPr>
          <w:rFonts w:ascii="Arial" w:hAnsi="Arial" w:cs="Arial"/>
        </w:rPr>
        <w:t>P</w:t>
      </w:r>
      <w:r w:rsidR="00F416AC">
        <w:rPr>
          <w:rFonts w:ascii="Arial" w:hAnsi="Arial" w:cs="Arial"/>
        </w:rPr>
        <w:t xml:space="preserve">urchasing </w:t>
      </w:r>
      <w:r w:rsidR="00DE6F80">
        <w:rPr>
          <w:rFonts w:ascii="Arial" w:hAnsi="Arial" w:cs="Arial"/>
        </w:rPr>
        <w:t>and evaluated</w:t>
      </w:r>
      <w:r w:rsidR="00F416AC">
        <w:rPr>
          <w:rFonts w:ascii="Arial" w:hAnsi="Arial" w:cs="Arial"/>
        </w:rPr>
        <w:t xml:space="preserve"> 10 proposals.  </w:t>
      </w:r>
      <w:r w:rsidR="0063438C">
        <w:rPr>
          <w:rFonts w:ascii="Arial" w:hAnsi="Arial" w:cs="Arial"/>
        </w:rPr>
        <w:t xml:space="preserve">After review and discussion with IMS, </w:t>
      </w:r>
      <w:r w:rsidR="0063438C" w:rsidRPr="008B0CC7">
        <w:rPr>
          <w:rFonts w:ascii="Arial" w:hAnsi="Arial" w:cs="Arial"/>
          <w:i/>
          <w:iCs/>
        </w:rPr>
        <w:t>Click</w:t>
      </w:r>
      <w:r w:rsidR="0063438C">
        <w:rPr>
          <w:rFonts w:ascii="Arial" w:hAnsi="Arial" w:cs="Arial"/>
        </w:rPr>
        <w:t xml:space="preserve"> was selected.  </w:t>
      </w:r>
      <w:r w:rsidR="0063438C" w:rsidRPr="008B0CC7">
        <w:rPr>
          <w:rFonts w:ascii="Arial" w:hAnsi="Arial" w:cs="Arial"/>
          <w:i/>
          <w:iCs/>
        </w:rPr>
        <w:t>Click</w:t>
      </w:r>
      <w:r w:rsidR="0063438C">
        <w:rPr>
          <w:rFonts w:ascii="Arial" w:hAnsi="Arial" w:cs="Arial"/>
        </w:rPr>
        <w:t xml:space="preserve"> is specifically tailored for research administration and is intuitive.  </w:t>
      </w:r>
      <w:r w:rsidR="00882718">
        <w:rPr>
          <w:rFonts w:ascii="Arial" w:hAnsi="Arial" w:cs="Arial"/>
        </w:rPr>
        <w:t xml:space="preserve">It will require minor alteration out of the box.  </w:t>
      </w:r>
      <w:r w:rsidR="00041544">
        <w:rPr>
          <w:rFonts w:ascii="Arial" w:hAnsi="Arial" w:cs="Arial"/>
        </w:rPr>
        <w:t>The reporting functions will show how long agreements take, where they spend the most time</w:t>
      </w:r>
      <w:r w:rsidR="00DE6F80">
        <w:rPr>
          <w:rFonts w:ascii="Arial" w:hAnsi="Arial" w:cs="Arial"/>
        </w:rPr>
        <w:t xml:space="preserve">, making it possible for </w:t>
      </w:r>
      <w:r w:rsidR="006D1C96">
        <w:rPr>
          <w:rFonts w:ascii="Arial" w:hAnsi="Arial" w:cs="Arial"/>
        </w:rPr>
        <w:t>OSP will be able to predict timeline</w:t>
      </w:r>
      <w:r w:rsidR="00DE6F80">
        <w:rPr>
          <w:rFonts w:ascii="Arial" w:hAnsi="Arial" w:cs="Arial"/>
        </w:rPr>
        <w:t>s</w:t>
      </w:r>
      <w:r w:rsidR="006D1C96">
        <w:rPr>
          <w:rFonts w:ascii="Arial" w:hAnsi="Arial" w:cs="Arial"/>
        </w:rPr>
        <w:t xml:space="preserve">.  The project is expected to </w:t>
      </w:r>
      <w:r w:rsidR="00DE6F80">
        <w:rPr>
          <w:rFonts w:ascii="Arial" w:hAnsi="Arial" w:cs="Arial"/>
        </w:rPr>
        <w:t>take</w:t>
      </w:r>
      <w:r w:rsidR="006D1C96">
        <w:rPr>
          <w:rFonts w:ascii="Arial" w:hAnsi="Arial" w:cs="Arial"/>
        </w:rPr>
        <w:t xml:space="preserve"> approximately 22 weeks.  At the initial stage, OSP is asking for volunteers from </w:t>
      </w:r>
      <w:r w:rsidR="00DE6F80">
        <w:rPr>
          <w:rFonts w:ascii="Arial" w:hAnsi="Arial" w:cs="Arial"/>
        </w:rPr>
        <w:t xml:space="preserve">the </w:t>
      </w:r>
      <w:r w:rsidR="006D1C96">
        <w:rPr>
          <w:rFonts w:ascii="Arial" w:hAnsi="Arial" w:cs="Arial"/>
        </w:rPr>
        <w:t xml:space="preserve">CPI, </w:t>
      </w:r>
      <w:proofErr w:type="gramStart"/>
      <w:r w:rsidR="006D1C96">
        <w:rPr>
          <w:rFonts w:ascii="Arial" w:hAnsi="Arial" w:cs="Arial"/>
        </w:rPr>
        <w:t>faculty</w:t>
      </w:r>
      <w:proofErr w:type="gramEnd"/>
      <w:r w:rsidR="006D1C96">
        <w:rPr>
          <w:rFonts w:ascii="Arial" w:hAnsi="Arial" w:cs="Arial"/>
        </w:rPr>
        <w:t xml:space="preserve"> and administrative staff across all schools to</w:t>
      </w:r>
      <w:r w:rsidR="00DE6F80">
        <w:rPr>
          <w:rFonts w:ascii="Arial" w:hAnsi="Arial" w:cs="Arial"/>
        </w:rPr>
        <w:t xml:space="preserve"> provide feedback while</w:t>
      </w:r>
      <w:r w:rsidR="006D1C96">
        <w:rPr>
          <w:rFonts w:ascii="Arial" w:hAnsi="Arial" w:cs="Arial"/>
        </w:rPr>
        <w:t xml:space="preserve"> test</w:t>
      </w:r>
      <w:r w:rsidR="00DE6F80">
        <w:rPr>
          <w:rFonts w:ascii="Arial" w:hAnsi="Arial" w:cs="Arial"/>
        </w:rPr>
        <w:t>ing</w:t>
      </w:r>
      <w:r w:rsidR="006D1C96">
        <w:rPr>
          <w:rFonts w:ascii="Arial" w:hAnsi="Arial" w:cs="Arial"/>
        </w:rPr>
        <w:t xml:space="preserve">.  </w:t>
      </w:r>
      <w:r w:rsidR="006D1C96" w:rsidRPr="008B0CC7">
        <w:rPr>
          <w:rFonts w:ascii="Arial" w:hAnsi="Arial" w:cs="Arial"/>
          <w:i/>
          <w:iCs/>
        </w:rPr>
        <w:t>Click</w:t>
      </w:r>
      <w:r w:rsidR="006D1C96">
        <w:rPr>
          <w:rFonts w:ascii="Arial" w:hAnsi="Arial" w:cs="Arial"/>
        </w:rPr>
        <w:t xml:space="preserve"> fully integrates the internal approval process</w:t>
      </w:r>
      <w:r w:rsidR="008B0CC7">
        <w:rPr>
          <w:rFonts w:ascii="Arial" w:hAnsi="Arial" w:cs="Arial"/>
        </w:rPr>
        <w:t>.</w:t>
      </w:r>
      <w:r w:rsidR="006D1C96">
        <w:rPr>
          <w:rFonts w:ascii="Arial" w:hAnsi="Arial" w:cs="Arial"/>
        </w:rPr>
        <w:t xml:space="preserve"> </w:t>
      </w:r>
      <w:r w:rsidR="008B0CC7">
        <w:rPr>
          <w:rFonts w:ascii="Arial" w:hAnsi="Arial" w:cs="Arial"/>
        </w:rPr>
        <w:t xml:space="preserve"> With this </w:t>
      </w:r>
      <w:r w:rsidR="00144586">
        <w:rPr>
          <w:rFonts w:ascii="Arial" w:hAnsi="Arial" w:cs="Arial"/>
        </w:rPr>
        <w:t>system, a</w:t>
      </w:r>
      <w:r w:rsidR="006D1C96">
        <w:rPr>
          <w:rFonts w:ascii="Arial" w:hAnsi="Arial" w:cs="Arial"/>
        </w:rPr>
        <w:t xml:space="preserve"> Certificate of Proposal (COP)</w:t>
      </w:r>
      <w:r w:rsidR="008B0CC7">
        <w:rPr>
          <w:rFonts w:ascii="Arial" w:hAnsi="Arial" w:cs="Arial"/>
        </w:rPr>
        <w:t xml:space="preserve"> would no longer be needed</w:t>
      </w:r>
      <w:r w:rsidR="006D1C96">
        <w:rPr>
          <w:rFonts w:ascii="Arial" w:hAnsi="Arial" w:cs="Arial"/>
        </w:rPr>
        <w:t xml:space="preserve">.  </w:t>
      </w:r>
      <w:r w:rsidR="00877A20">
        <w:rPr>
          <w:rFonts w:ascii="Arial" w:hAnsi="Arial" w:cs="Arial"/>
        </w:rPr>
        <w:t>Dr. Lodge noted issue</w:t>
      </w:r>
      <w:r w:rsidR="008B0CC7">
        <w:rPr>
          <w:rFonts w:ascii="Arial" w:hAnsi="Arial" w:cs="Arial"/>
        </w:rPr>
        <w:t>s that arise when</w:t>
      </w:r>
      <w:r w:rsidR="00877A20">
        <w:rPr>
          <w:rFonts w:ascii="Arial" w:hAnsi="Arial" w:cs="Arial"/>
        </w:rPr>
        <w:t xml:space="preserve"> agreements </w:t>
      </w:r>
      <w:r w:rsidR="008B0CC7">
        <w:rPr>
          <w:rFonts w:ascii="Arial" w:hAnsi="Arial" w:cs="Arial"/>
        </w:rPr>
        <w:t>are</w:t>
      </w:r>
      <w:r w:rsidR="00877A20">
        <w:rPr>
          <w:rFonts w:ascii="Arial" w:hAnsi="Arial" w:cs="Arial"/>
        </w:rPr>
        <w:t xml:space="preserve"> being held up by either the PI or the</w:t>
      </w:r>
      <w:r w:rsidR="00936530">
        <w:rPr>
          <w:rFonts w:ascii="Arial" w:hAnsi="Arial" w:cs="Arial"/>
        </w:rPr>
        <w:t xml:space="preserve"> sponsor</w:t>
      </w:r>
      <w:r w:rsidR="00877A20">
        <w:rPr>
          <w:rFonts w:ascii="Arial" w:hAnsi="Arial" w:cs="Arial"/>
        </w:rPr>
        <w:t xml:space="preserve">.  </w:t>
      </w:r>
      <w:r w:rsidR="003D1E65">
        <w:rPr>
          <w:rFonts w:ascii="Arial" w:hAnsi="Arial" w:cs="Arial"/>
        </w:rPr>
        <w:t>Ms. Schofie</w:t>
      </w:r>
      <w:r w:rsidR="005F59AE">
        <w:rPr>
          <w:rFonts w:ascii="Arial" w:hAnsi="Arial" w:cs="Arial"/>
        </w:rPr>
        <w:t>l</w:t>
      </w:r>
      <w:r w:rsidR="003D1E65">
        <w:rPr>
          <w:rFonts w:ascii="Arial" w:hAnsi="Arial" w:cs="Arial"/>
        </w:rPr>
        <w:t xml:space="preserve">d </w:t>
      </w:r>
      <w:r w:rsidR="008B0CC7">
        <w:rPr>
          <w:rFonts w:ascii="Arial" w:hAnsi="Arial" w:cs="Arial"/>
        </w:rPr>
        <w:t>replied that</w:t>
      </w:r>
      <w:r w:rsidR="003D1E65">
        <w:rPr>
          <w:rFonts w:ascii="Arial" w:hAnsi="Arial" w:cs="Arial"/>
        </w:rPr>
        <w:t xml:space="preserve"> the system will allow PI’s to</w:t>
      </w:r>
      <w:r w:rsidR="008B0CC7">
        <w:rPr>
          <w:rFonts w:ascii="Arial" w:hAnsi="Arial" w:cs="Arial"/>
        </w:rPr>
        <w:t xml:space="preserve"> easily </w:t>
      </w:r>
      <w:r w:rsidR="003D1E65">
        <w:rPr>
          <w:rFonts w:ascii="Arial" w:hAnsi="Arial" w:cs="Arial"/>
        </w:rPr>
        <w:t>check on status</w:t>
      </w:r>
      <w:r w:rsidR="008B0CC7">
        <w:rPr>
          <w:rFonts w:ascii="Arial" w:hAnsi="Arial" w:cs="Arial"/>
        </w:rPr>
        <w:t xml:space="preserve"> and contact OSP if there appear to be problems</w:t>
      </w:r>
      <w:r w:rsidR="003D1E65">
        <w:rPr>
          <w:rFonts w:ascii="Arial" w:hAnsi="Arial" w:cs="Arial"/>
        </w:rPr>
        <w:t xml:space="preserve">.  </w:t>
      </w:r>
      <w:r w:rsidR="00063F3D">
        <w:rPr>
          <w:rFonts w:ascii="Arial" w:hAnsi="Arial" w:cs="Arial"/>
        </w:rPr>
        <w:t xml:space="preserve">Dr. Lodge asked if the new system </w:t>
      </w:r>
      <w:proofErr w:type="gramStart"/>
      <w:r w:rsidR="00063F3D">
        <w:rPr>
          <w:rFonts w:ascii="Arial" w:hAnsi="Arial" w:cs="Arial"/>
        </w:rPr>
        <w:t>will</w:t>
      </w:r>
      <w:proofErr w:type="gramEnd"/>
      <w:r w:rsidR="00063F3D">
        <w:rPr>
          <w:rFonts w:ascii="Arial" w:hAnsi="Arial" w:cs="Arial"/>
        </w:rPr>
        <w:t xml:space="preserve"> assist with </w:t>
      </w:r>
      <w:r w:rsidR="00936530">
        <w:rPr>
          <w:rFonts w:ascii="Arial" w:hAnsi="Arial" w:cs="Arial"/>
        </w:rPr>
        <w:t xml:space="preserve">sponsor </w:t>
      </w:r>
      <w:r w:rsidR="00063F3D">
        <w:rPr>
          <w:rFonts w:ascii="Arial" w:hAnsi="Arial" w:cs="Arial"/>
        </w:rPr>
        <w:t>invoicing.  Mr. Green noted it does not</w:t>
      </w:r>
      <w:r w:rsidR="008B0CC7">
        <w:rPr>
          <w:rFonts w:ascii="Arial" w:hAnsi="Arial" w:cs="Arial"/>
        </w:rPr>
        <w:t>,</w:t>
      </w:r>
      <w:r w:rsidR="00063F3D">
        <w:rPr>
          <w:rFonts w:ascii="Arial" w:hAnsi="Arial" w:cs="Arial"/>
        </w:rPr>
        <w:t xml:space="preserve"> however he is working </w:t>
      </w:r>
      <w:r w:rsidR="00063F3D">
        <w:rPr>
          <w:rFonts w:ascii="Arial" w:hAnsi="Arial" w:cs="Arial"/>
        </w:rPr>
        <w:lastRenderedPageBreak/>
        <w:t xml:space="preserve">with the Long School of Medicine </w:t>
      </w:r>
      <w:r w:rsidR="008B0CC7">
        <w:rPr>
          <w:rFonts w:ascii="Arial" w:hAnsi="Arial" w:cs="Arial"/>
        </w:rPr>
        <w:t>to</w:t>
      </w:r>
      <w:r w:rsidR="00441F13">
        <w:rPr>
          <w:rFonts w:ascii="Arial" w:hAnsi="Arial" w:cs="Arial"/>
        </w:rPr>
        <w:t xml:space="preserve"> provide</w:t>
      </w:r>
      <w:r w:rsidR="00063F3D">
        <w:rPr>
          <w:rFonts w:ascii="Arial" w:hAnsi="Arial" w:cs="Arial"/>
        </w:rPr>
        <w:t xml:space="preserve"> invoice training</w:t>
      </w:r>
      <w:r w:rsidR="00936530">
        <w:rPr>
          <w:rFonts w:ascii="Arial" w:hAnsi="Arial" w:cs="Arial"/>
        </w:rPr>
        <w:t xml:space="preserve"> for MOST personnel</w:t>
      </w:r>
      <w:r w:rsidR="00063F3D">
        <w:rPr>
          <w:rFonts w:ascii="Arial" w:hAnsi="Arial" w:cs="Arial"/>
        </w:rPr>
        <w:t xml:space="preserve"> in the next few weeks.  </w:t>
      </w:r>
      <w:r w:rsidR="00441F13">
        <w:rPr>
          <w:rFonts w:ascii="Arial" w:hAnsi="Arial" w:cs="Arial"/>
        </w:rPr>
        <w:t xml:space="preserve">Ms. Schofield noted that her </w:t>
      </w:r>
      <w:r w:rsidR="00F32C9E">
        <w:rPr>
          <w:rFonts w:ascii="Arial" w:hAnsi="Arial" w:cs="Arial"/>
        </w:rPr>
        <w:t xml:space="preserve">agreement </w:t>
      </w:r>
      <w:r w:rsidR="00441F13">
        <w:rPr>
          <w:rFonts w:ascii="Arial" w:hAnsi="Arial" w:cs="Arial"/>
        </w:rPr>
        <w:t>team handles the front portion of agreements such as negotiation</w:t>
      </w:r>
      <w:r w:rsidR="005F59AE">
        <w:rPr>
          <w:rFonts w:ascii="Arial" w:hAnsi="Arial" w:cs="Arial"/>
        </w:rPr>
        <w:t xml:space="preserve"> </w:t>
      </w:r>
      <w:r w:rsidR="00441F13">
        <w:rPr>
          <w:rFonts w:ascii="Arial" w:hAnsi="Arial" w:cs="Arial"/>
        </w:rPr>
        <w:t>and routing for signature</w:t>
      </w:r>
      <w:r w:rsidR="008B0CC7">
        <w:rPr>
          <w:rFonts w:ascii="Arial" w:hAnsi="Arial" w:cs="Arial"/>
        </w:rPr>
        <w:t>s</w:t>
      </w:r>
      <w:r w:rsidR="00441F13">
        <w:rPr>
          <w:rFonts w:ascii="Arial" w:hAnsi="Arial" w:cs="Arial"/>
        </w:rPr>
        <w:t xml:space="preserve">.  The new system will integrate DocuSign as well as </w:t>
      </w:r>
      <w:r w:rsidR="00257F76">
        <w:rPr>
          <w:rFonts w:ascii="Arial" w:hAnsi="Arial" w:cs="Arial"/>
        </w:rPr>
        <w:t xml:space="preserve">potentially </w:t>
      </w:r>
      <w:r w:rsidR="008B0CC7">
        <w:rPr>
          <w:rFonts w:ascii="Arial" w:hAnsi="Arial" w:cs="Arial"/>
        </w:rPr>
        <w:t>communicate with</w:t>
      </w:r>
      <w:r w:rsidR="00441F13">
        <w:rPr>
          <w:rFonts w:ascii="Arial" w:hAnsi="Arial" w:cs="Arial"/>
        </w:rPr>
        <w:t xml:space="preserve"> </w:t>
      </w:r>
      <w:proofErr w:type="spellStart"/>
      <w:r w:rsidR="00441F13">
        <w:rPr>
          <w:rFonts w:ascii="Arial" w:hAnsi="Arial" w:cs="Arial"/>
        </w:rPr>
        <w:t>eVelos</w:t>
      </w:r>
      <w:proofErr w:type="spellEnd"/>
      <w:r w:rsidR="008B0CC7">
        <w:rPr>
          <w:rFonts w:ascii="Arial" w:hAnsi="Arial" w:cs="Arial"/>
        </w:rPr>
        <w:t xml:space="preserve"> (web-based system for management of clinical trials)</w:t>
      </w:r>
      <w:r w:rsidR="005F59AE">
        <w:rPr>
          <w:rFonts w:ascii="Arial" w:hAnsi="Arial" w:cs="Arial"/>
        </w:rPr>
        <w:t xml:space="preserve"> which will </w:t>
      </w:r>
      <w:r w:rsidR="00AB669E">
        <w:rPr>
          <w:rFonts w:ascii="Arial" w:hAnsi="Arial" w:cs="Arial"/>
        </w:rPr>
        <w:t>make it easier to set up</w:t>
      </w:r>
      <w:r w:rsidR="005F59AE">
        <w:rPr>
          <w:rFonts w:ascii="Arial" w:hAnsi="Arial" w:cs="Arial"/>
        </w:rPr>
        <w:t xml:space="preserve"> budgets through </w:t>
      </w:r>
      <w:r w:rsidR="00AB669E">
        <w:rPr>
          <w:rFonts w:ascii="Arial" w:hAnsi="Arial" w:cs="Arial"/>
        </w:rPr>
        <w:t>the Clinical Trials Office</w:t>
      </w:r>
      <w:r w:rsidR="00441F13">
        <w:rPr>
          <w:rFonts w:ascii="Arial" w:hAnsi="Arial" w:cs="Arial"/>
        </w:rPr>
        <w:t xml:space="preserve">.  </w:t>
      </w:r>
      <w:r w:rsidR="00334D4C">
        <w:rPr>
          <w:rFonts w:ascii="Arial" w:hAnsi="Arial" w:cs="Arial"/>
        </w:rPr>
        <w:t xml:space="preserve">The goal is to </w:t>
      </w:r>
      <w:r w:rsidR="00AB669E">
        <w:rPr>
          <w:rFonts w:ascii="Arial" w:hAnsi="Arial" w:cs="Arial"/>
        </w:rPr>
        <w:t>improve the entire process, provide easy access for tracking status and minimize the need for email communication.</w:t>
      </w:r>
    </w:p>
    <w:p w14:paraId="1932CFDC" w14:textId="4D5CE19E" w:rsidR="00334D4C" w:rsidRDefault="00334D4C" w:rsidP="001B66DE">
      <w:pPr>
        <w:spacing w:after="0" w:line="240" w:lineRule="auto"/>
        <w:rPr>
          <w:rFonts w:ascii="Arial" w:hAnsi="Arial" w:cs="Arial"/>
        </w:rPr>
      </w:pPr>
    </w:p>
    <w:p w14:paraId="7F485B29" w14:textId="77F2E90C" w:rsidR="00334D4C" w:rsidRPr="00293948" w:rsidRDefault="00334D4C" w:rsidP="001B66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Libich asked if the new system will </w:t>
      </w:r>
      <w:r w:rsidR="00861D6D">
        <w:rPr>
          <w:rFonts w:ascii="Arial" w:hAnsi="Arial" w:cs="Arial"/>
        </w:rPr>
        <w:t>be used for</w:t>
      </w:r>
      <w:r>
        <w:rPr>
          <w:rFonts w:ascii="Arial" w:hAnsi="Arial" w:cs="Arial"/>
        </w:rPr>
        <w:t xml:space="preserve"> Material Transfer Agreements (MTA).  Ms. Schofield </w:t>
      </w:r>
      <w:r w:rsidR="00936530">
        <w:rPr>
          <w:rFonts w:ascii="Arial" w:hAnsi="Arial" w:cs="Arial"/>
        </w:rPr>
        <w:t xml:space="preserve">replied that </w:t>
      </w:r>
      <w:r>
        <w:rPr>
          <w:rFonts w:ascii="Arial" w:hAnsi="Arial" w:cs="Arial"/>
        </w:rPr>
        <w:t>it will.  Dr. Lodge asked</w:t>
      </w:r>
      <w:r w:rsidR="00C52DE5">
        <w:rPr>
          <w:rFonts w:ascii="Arial" w:hAnsi="Arial" w:cs="Arial"/>
        </w:rPr>
        <w:t xml:space="preserve"> about the processing</w:t>
      </w:r>
      <w:r w:rsidR="00936530">
        <w:rPr>
          <w:rFonts w:ascii="Arial" w:hAnsi="Arial" w:cs="Arial"/>
        </w:rPr>
        <w:t xml:space="preserve"> time</w:t>
      </w:r>
      <w:r w:rsidR="00C52DE5">
        <w:rPr>
          <w:rFonts w:ascii="Arial" w:hAnsi="Arial" w:cs="Arial"/>
        </w:rPr>
        <w:t xml:space="preserve"> for a standing MTA with</w:t>
      </w:r>
      <w:r>
        <w:rPr>
          <w:rFonts w:ascii="Arial" w:hAnsi="Arial" w:cs="Arial"/>
        </w:rPr>
        <w:t xml:space="preserve"> </w:t>
      </w:r>
      <w:proofErr w:type="spellStart"/>
      <w:r w:rsidR="00C52DE5">
        <w:rPr>
          <w:rFonts w:ascii="Arial" w:hAnsi="Arial" w:cs="Arial"/>
        </w:rPr>
        <w:t>A</w:t>
      </w:r>
      <w:r>
        <w:rPr>
          <w:rFonts w:ascii="Arial" w:hAnsi="Arial" w:cs="Arial"/>
        </w:rPr>
        <w:t>ddgene</w:t>
      </w:r>
      <w:proofErr w:type="spellEnd"/>
      <w:r w:rsidR="00C52DE5">
        <w:rPr>
          <w:rFonts w:ascii="Arial" w:hAnsi="Arial" w:cs="Arial"/>
        </w:rPr>
        <w:t xml:space="preserve">.  Ms. Schofield </w:t>
      </w:r>
      <w:r w:rsidR="00861D6D">
        <w:rPr>
          <w:rFonts w:ascii="Arial" w:hAnsi="Arial" w:cs="Arial"/>
        </w:rPr>
        <w:t>replied</w:t>
      </w:r>
      <w:r w:rsidR="00C52DE5">
        <w:rPr>
          <w:rFonts w:ascii="Arial" w:hAnsi="Arial" w:cs="Arial"/>
        </w:rPr>
        <w:t xml:space="preserve"> that a master MTA is already set up, so they</w:t>
      </w:r>
      <w:r w:rsidR="00936530">
        <w:rPr>
          <w:rFonts w:ascii="Arial" w:hAnsi="Arial" w:cs="Arial"/>
        </w:rPr>
        <w:t xml:space="preserve"> [</w:t>
      </w:r>
      <w:proofErr w:type="spellStart"/>
      <w:r w:rsidR="00936530">
        <w:rPr>
          <w:rFonts w:ascii="Arial" w:hAnsi="Arial" w:cs="Arial"/>
        </w:rPr>
        <w:t>Addgene</w:t>
      </w:r>
      <w:proofErr w:type="spellEnd"/>
      <w:r w:rsidR="00936530">
        <w:rPr>
          <w:rFonts w:ascii="Arial" w:hAnsi="Arial" w:cs="Arial"/>
        </w:rPr>
        <w:t>]</w:t>
      </w:r>
      <w:r w:rsidR="00C52DE5">
        <w:rPr>
          <w:rFonts w:ascii="Arial" w:hAnsi="Arial" w:cs="Arial"/>
        </w:rPr>
        <w:t xml:space="preserve"> have been granted prior approval to </w:t>
      </w:r>
      <w:proofErr w:type="gramStart"/>
      <w:r w:rsidR="00C52DE5">
        <w:rPr>
          <w:rFonts w:ascii="Arial" w:hAnsi="Arial" w:cs="Arial"/>
        </w:rPr>
        <w:t>all of</w:t>
      </w:r>
      <w:proofErr w:type="gramEnd"/>
      <w:r w:rsidR="00C52DE5">
        <w:rPr>
          <w:rFonts w:ascii="Arial" w:hAnsi="Arial" w:cs="Arial"/>
        </w:rPr>
        <w:t xml:space="preserve"> the </w:t>
      </w:r>
      <w:r w:rsidR="00E77CE2">
        <w:rPr>
          <w:rFonts w:ascii="Arial" w:hAnsi="Arial" w:cs="Arial"/>
        </w:rPr>
        <w:t xml:space="preserve">pending </w:t>
      </w:r>
      <w:r w:rsidR="00C52DE5">
        <w:rPr>
          <w:rFonts w:ascii="Arial" w:hAnsi="Arial" w:cs="Arial"/>
        </w:rPr>
        <w:t>requests that meet certain conditions.</w:t>
      </w:r>
      <w:r w:rsidR="00936530">
        <w:rPr>
          <w:rFonts w:ascii="Arial" w:hAnsi="Arial" w:cs="Arial"/>
        </w:rPr>
        <w:t xml:space="preserve">  </w:t>
      </w:r>
      <w:r w:rsidR="00936530" w:rsidRPr="00936530">
        <w:rPr>
          <w:rFonts w:ascii="Arial" w:hAnsi="Arial" w:cs="Arial"/>
        </w:rPr>
        <w:t xml:space="preserve">If there are </w:t>
      </w:r>
      <w:proofErr w:type="gramStart"/>
      <w:r w:rsidR="007B768A">
        <w:rPr>
          <w:rFonts w:ascii="Arial" w:hAnsi="Arial" w:cs="Arial"/>
        </w:rPr>
        <w:t>particular</w:t>
      </w:r>
      <w:r w:rsidR="00936530" w:rsidRPr="00936530">
        <w:rPr>
          <w:rFonts w:ascii="Arial" w:hAnsi="Arial" w:cs="Arial"/>
        </w:rPr>
        <w:t xml:space="preserve"> terms</w:t>
      </w:r>
      <w:proofErr w:type="gramEnd"/>
      <w:r w:rsidR="00936530" w:rsidRPr="00936530">
        <w:rPr>
          <w:rFonts w:ascii="Arial" w:hAnsi="Arial" w:cs="Arial"/>
        </w:rPr>
        <w:t xml:space="preserve"> and conditions that are not specified in the blanket agreement, approval is contingent upon review by </w:t>
      </w:r>
      <w:proofErr w:type="spellStart"/>
      <w:r w:rsidR="00936530" w:rsidRPr="00936530">
        <w:rPr>
          <w:rFonts w:ascii="Arial" w:hAnsi="Arial" w:cs="Arial"/>
        </w:rPr>
        <w:t>Addgene</w:t>
      </w:r>
      <w:proofErr w:type="spellEnd"/>
      <w:r w:rsidR="00936530" w:rsidRPr="00936530">
        <w:rPr>
          <w:rFonts w:ascii="Arial" w:hAnsi="Arial" w:cs="Arial"/>
        </w:rPr>
        <w:t xml:space="preserve">. </w:t>
      </w:r>
      <w:r w:rsidR="00C52DE5">
        <w:rPr>
          <w:rFonts w:ascii="Arial" w:hAnsi="Arial" w:cs="Arial"/>
        </w:rPr>
        <w:t xml:space="preserve"> Dr. Libich </w:t>
      </w:r>
      <w:r w:rsidR="00391F0E">
        <w:rPr>
          <w:rFonts w:ascii="Arial" w:hAnsi="Arial" w:cs="Arial"/>
        </w:rPr>
        <w:t xml:space="preserve">suggested </w:t>
      </w:r>
      <w:r w:rsidR="00861D6D" w:rsidRPr="00E77CE2">
        <w:rPr>
          <w:rFonts w:ascii="Arial" w:hAnsi="Arial" w:cs="Arial"/>
        </w:rPr>
        <w:t>that</w:t>
      </w:r>
      <w:r w:rsidR="00E77CE2" w:rsidRPr="0077172F">
        <w:rPr>
          <w:rFonts w:ascii="Arial" w:hAnsi="Arial" w:cs="Arial"/>
          <w:color w:val="000000"/>
        </w:rPr>
        <w:t xml:space="preserve"> users</w:t>
      </w:r>
      <w:r w:rsidR="007B768A" w:rsidRPr="0077172F">
        <w:rPr>
          <w:rFonts w:ascii="Arial" w:hAnsi="Arial" w:cs="Arial"/>
          <w:color w:val="000000"/>
        </w:rPr>
        <w:t xml:space="preserve"> </w:t>
      </w:r>
      <w:r w:rsidR="007B768A">
        <w:rPr>
          <w:rFonts w:ascii="Arial" w:hAnsi="Arial" w:cs="Arial"/>
          <w:color w:val="000000"/>
        </w:rPr>
        <w:t xml:space="preserve">with specific needs </w:t>
      </w:r>
      <w:r w:rsidR="007B768A" w:rsidRPr="0077172F">
        <w:rPr>
          <w:rFonts w:ascii="Arial" w:hAnsi="Arial" w:cs="Arial"/>
          <w:color w:val="000000"/>
        </w:rPr>
        <w:t xml:space="preserve">for </w:t>
      </w:r>
      <w:r w:rsidR="007B768A">
        <w:rPr>
          <w:rFonts w:ascii="Arial" w:hAnsi="Arial" w:cs="Arial"/>
          <w:color w:val="000000"/>
        </w:rPr>
        <w:t>the</w:t>
      </w:r>
      <w:r w:rsidR="007B768A" w:rsidRPr="0077172F">
        <w:rPr>
          <w:rFonts w:ascii="Arial" w:hAnsi="Arial" w:cs="Arial"/>
          <w:color w:val="000000"/>
        </w:rPr>
        <w:t xml:space="preserve"> MTA approval and billing system</w:t>
      </w:r>
      <w:r w:rsidR="00E77CE2" w:rsidRPr="0077172F">
        <w:rPr>
          <w:rFonts w:ascii="Arial" w:hAnsi="Arial" w:cs="Arial"/>
          <w:color w:val="000000"/>
        </w:rPr>
        <w:t xml:space="preserve"> contact OSP and Mr. Green to discuss </w:t>
      </w:r>
      <w:r w:rsidR="007B768A">
        <w:rPr>
          <w:rFonts w:ascii="Arial" w:hAnsi="Arial" w:cs="Arial"/>
          <w:color w:val="000000"/>
        </w:rPr>
        <w:t>their requirements</w:t>
      </w:r>
      <w:r w:rsidR="00E77CE2" w:rsidRPr="0077172F">
        <w:rPr>
          <w:rFonts w:ascii="Arial" w:hAnsi="Arial" w:cs="Arial"/>
          <w:color w:val="000000"/>
        </w:rPr>
        <w:t>.</w:t>
      </w:r>
      <w:r w:rsidR="00C52DE5" w:rsidRPr="00E77CE2">
        <w:rPr>
          <w:rFonts w:ascii="Arial" w:hAnsi="Arial" w:cs="Arial"/>
        </w:rPr>
        <w:t xml:space="preserve"> </w:t>
      </w:r>
      <w:r w:rsidR="00391F0E">
        <w:rPr>
          <w:rFonts w:ascii="Arial" w:hAnsi="Arial" w:cs="Arial"/>
        </w:rPr>
        <w:t xml:space="preserve">Ms. Schofield noted that Dr. Meredith </w:t>
      </w:r>
      <w:proofErr w:type="spellStart"/>
      <w:r w:rsidR="00391F0E">
        <w:rPr>
          <w:rFonts w:ascii="Arial" w:hAnsi="Arial" w:cs="Arial"/>
        </w:rPr>
        <w:t>Zozus</w:t>
      </w:r>
      <w:proofErr w:type="spellEnd"/>
      <w:r w:rsidR="00391F0E">
        <w:rPr>
          <w:rFonts w:ascii="Arial" w:hAnsi="Arial" w:cs="Arial"/>
        </w:rPr>
        <w:t xml:space="preserve"> has agreed to</w:t>
      </w:r>
      <w:r w:rsidR="006B3061">
        <w:rPr>
          <w:rFonts w:ascii="Arial" w:hAnsi="Arial" w:cs="Arial"/>
        </w:rPr>
        <w:t xml:space="preserve"> assist with t</w:t>
      </w:r>
      <w:r w:rsidR="006B3061" w:rsidRPr="006B3061">
        <w:rPr>
          <w:rFonts w:ascii="Arial" w:hAnsi="Arial" w:cs="Arial"/>
        </w:rPr>
        <w:t>he testing phase of the system rollout</w:t>
      </w:r>
      <w:r w:rsidR="00391F0E">
        <w:rPr>
          <w:rFonts w:ascii="Arial" w:hAnsi="Arial" w:cs="Arial"/>
        </w:rPr>
        <w:t>. Dr. Libich also suggested</w:t>
      </w:r>
      <w:r w:rsidR="006B3061">
        <w:rPr>
          <w:rFonts w:ascii="Arial" w:hAnsi="Arial" w:cs="Arial"/>
        </w:rPr>
        <w:t xml:space="preserve"> that OSP request input and feedback from PIs who have needed to set up MTAs in the past</w:t>
      </w:r>
      <w:r w:rsidR="00E77CE2">
        <w:rPr>
          <w:rFonts w:ascii="Arial" w:hAnsi="Arial" w:cs="Arial"/>
        </w:rPr>
        <w:t xml:space="preserve">. </w:t>
      </w:r>
      <w:r w:rsidR="00391F0E">
        <w:rPr>
          <w:rFonts w:ascii="Arial" w:hAnsi="Arial" w:cs="Arial"/>
        </w:rPr>
        <w:t xml:space="preserve">Mr. Green </w:t>
      </w:r>
      <w:r w:rsidR="006F5E9B">
        <w:rPr>
          <w:rFonts w:ascii="Arial" w:hAnsi="Arial" w:cs="Arial"/>
        </w:rPr>
        <w:t xml:space="preserve">added that anyone who is interested in helping to test the system should send an </w:t>
      </w:r>
      <w:r w:rsidR="00391F0E">
        <w:rPr>
          <w:rFonts w:ascii="Arial" w:hAnsi="Arial" w:cs="Arial"/>
        </w:rPr>
        <w:t xml:space="preserve">email </w:t>
      </w:r>
      <w:r w:rsidR="00831FD9">
        <w:rPr>
          <w:rFonts w:ascii="Arial" w:hAnsi="Arial" w:cs="Arial"/>
        </w:rPr>
        <w:t>Ms. Schofield</w:t>
      </w:r>
      <w:r w:rsidR="00391F0E">
        <w:rPr>
          <w:rFonts w:ascii="Arial" w:hAnsi="Arial" w:cs="Arial"/>
        </w:rPr>
        <w:t xml:space="preserve">.  </w:t>
      </w:r>
      <w:r w:rsidR="00861EDD">
        <w:rPr>
          <w:rFonts w:ascii="Arial" w:hAnsi="Arial" w:cs="Arial"/>
        </w:rPr>
        <w:t>Other user</w:t>
      </w:r>
      <w:r w:rsidR="00861D6D">
        <w:rPr>
          <w:rFonts w:ascii="Arial" w:hAnsi="Arial" w:cs="Arial"/>
        </w:rPr>
        <w:t xml:space="preserve"> group</w:t>
      </w:r>
      <w:r w:rsidR="00861EDD">
        <w:rPr>
          <w:rFonts w:ascii="Arial" w:hAnsi="Arial" w:cs="Arial"/>
        </w:rPr>
        <w:t xml:space="preserve">s that will have </w:t>
      </w:r>
      <w:r w:rsidR="006B3061">
        <w:rPr>
          <w:rFonts w:ascii="Arial" w:hAnsi="Arial" w:cs="Arial"/>
        </w:rPr>
        <w:t>the need to use</w:t>
      </w:r>
      <w:r w:rsidR="00861EDD">
        <w:rPr>
          <w:rFonts w:ascii="Arial" w:hAnsi="Arial" w:cs="Arial"/>
        </w:rPr>
        <w:t xml:space="preserve"> </w:t>
      </w:r>
      <w:r w:rsidR="00861EDD" w:rsidRPr="00861D6D">
        <w:rPr>
          <w:rFonts w:ascii="Arial" w:hAnsi="Arial" w:cs="Arial"/>
          <w:i/>
          <w:iCs/>
        </w:rPr>
        <w:t>Click</w:t>
      </w:r>
      <w:r w:rsidR="00861EDD">
        <w:rPr>
          <w:rFonts w:ascii="Arial" w:hAnsi="Arial" w:cs="Arial"/>
        </w:rPr>
        <w:t xml:space="preserve"> include the OSP Research Administrative Services (RAS) Center, Clinical Trial </w:t>
      </w:r>
      <w:proofErr w:type="spellStart"/>
      <w:r w:rsidR="00861EDD">
        <w:rPr>
          <w:rFonts w:ascii="Arial" w:hAnsi="Arial" w:cs="Arial"/>
        </w:rPr>
        <w:t>Office</w:t>
      </w:r>
      <w:proofErr w:type="spellEnd"/>
      <w:r w:rsidR="00861EDD">
        <w:rPr>
          <w:rFonts w:ascii="Arial" w:hAnsi="Arial" w:cs="Arial"/>
        </w:rPr>
        <w:t xml:space="preserve"> (CTO), Long School of Medicine RAS Center and IT which will allow one place to</w:t>
      </w:r>
      <w:r w:rsidR="006B3061">
        <w:rPr>
          <w:rFonts w:ascii="Arial" w:hAnsi="Arial" w:cs="Arial"/>
        </w:rPr>
        <w:t xml:space="preserve"> process billing among departments</w:t>
      </w:r>
      <w:r w:rsidR="00E77CE2">
        <w:rPr>
          <w:rFonts w:ascii="Arial" w:hAnsi="Arial" w:cs="Arial"/>
        </w:rPr>
        <w:t xml:space="preserve">. </w:t>
      </w:r>
      <w:r w:rsidR="00861EDD" w:rsidRPr="006F5E9B">
        <w:rPr>
          <w:rFonts w:ascii="Arial" w:hAnsi="Arial" w:cs="Arial"/>
          <w:strike/>
        </w:rPr>
        <w:t xml:space="preserve"> </w:t>
      </w:r>
      <w:r w:rsidR="00861EDD">
        <w:rPr>
          <w:rFonts w:ascii="Arial" w:hAnsi="Arial" w:cs="Arial"/>
        </w:rPr>
        <w:t xml:space="preserve">Mr. Green noted </w:t>
      </w:r>
      <w:r w:rsidR="00861D6D">
        <w:rPr>
          <w:rFonts w:ascii="Arial" w:hAnsi="Arial" w:cs="Arial"/>
        </w:rPr>
        <w:t xml:space="preserve">that </w:t>
      </w:r>
      <w:r w:rsidR="00861EDD">
        <w:rPr>
          <w:rFonts w:ascii="Arial" w:hAnsi="Arial" w:cs="Arial"/>
        </w:rPr>
        <w:t>research has grown 50% since 2018 and</w:t>
      </w:r>
      <w:r w:rsidR="00D5084C">
        <w:rPr>
          <w:rFonts w:ascii="Arial" w:hAnsi="Arial" w:cs="Arial"/>
        </w:rPr>
        <w:t xml:space="preserve"> leadership has invested resources in the last few years </w:t>
      </w:r>
      <w:proofErr w:type="gramStart"/>
      <w:r w:rsidR="00D5084C">
        <w:rPr>
          <w:rFonts w:ascii="Arial" w:hAnsi="Arial" w:cs="Arial"/>
        </w:rPr>
        <w:t>in order for</w:t>
      </w:r>
      <w:proofErr w:type="gramEnd"/>
      <w:r w:rsidR="00D5084C">
        <w:rPr>
          <w:rFonts w:ascii="Arial" w:hAnsi="Arial" w:cs="Arial"/>
        </w:rPr>
        <w:t xml:space="preserve"> OSP to provide better assistance.  </w:t>
      </w:r>
      <w:r w:rsidR="00CE6E7C">
        <w:rPr>
          <w:rFonts w:ascii="Arial" w:hAnsi="Arial" w:cs="Arial"/>
        </w:rPr>
        <w:t xml:space="preserve">Dr. Libich thanked </w:t>
      </w:r>
      <w:r w:rsidR="00861D6D">
        <w:rPr>
          <w:rFonts w:ascii="Arial" w:hAnsi="Arial" w:cs="Arial"/>
        </w:rPr>
        <w:t xml:space="preserve">the </w:t>
      </w:r>
      <w:r w:rsidR="00CE6E7C">
        <w:rPr>
          <w:rFonts w:ascii="Arial" w:hAnsi="Arial" w:cs="Arial"/>
        </w:rPr>
        <w:t xml:space="preserve">OSP </w:t>
      </w:r>
      <w:r w:rsidR="00861D6D">
        <w:rPr>
          <w:rFonts w:ascii="Arial" w:hAnsi="Arial" w:cs="Arial"/>
        </w:rPr>
        <w:t xml:space="preserve">representatives </w:t>
      </w:r>
      <w:r w:rsidR="00CE6E7C">
        <w:rPr>
          <w:rFonts w:ascii="Arial" w:hAnsi="Arial" w:cs="Arial"/>
        </w:rPr>
        <w:t xml:space="preserve">for joining and </w:t>
      </w:r>
      <w:r w:rsidR="00861D6D">
        <w:rPr>
          <w:rFonts w:ascii="Arial" w:hAnsi="Arial" w:cs="Arial"/>
        </w:rPr>
        <w:t>providing valuable information</w:t>
      </w:r>
      <w:r w:rsidR="00CE6E7C">
        <w:rPr>
          <w:rFonts w:ascii="Arial" w:hAnsi="Arial" w:cs="Arial"/>
        </w:rPr>
        <w:t xml:space="preserve">.  </w:t>
      </w:r>
    </w:p>
    <w:p w14:paraId="79A41343" w14:textId="77777777" w:rsidR="00A07741" w:rsidRPr="00CD1A99" w:rsidRDefault="00A07741" w:rsidP="006E4A96">
      <w:pPr>
        <w:spacing w:after="0" w:line="240" w:lineRule="auto"/>
        <w:rPr>
          <w:rFonts w:ascii="Arial" w:hAnsi="Arial" w:cs="Arial"/>
        </w:rPr>
      </w:pPr>
    </w:p>
    <w:p w14:paraId="11A2E5E7" w14:textId="77777777" w:rsidR="00293948" w:rsidRPr="0068117F" w:rsidRDefault="00293948" w:rsidP="00293948">
      <w:pPr>
        <w:spacing w:after="0" w:line="240" w:lineRule="auto"/>
        <w:rPr>
          <w:rFonts w:ascii="Arial" w:hAnsi="Arial" w:cs="Arial"/>
        </w:rPr>
      </w:pPr>
    </w:p>
    <w:p w14:paraId="73A8DD52" w14:textId="5BDB44DA" w:rsidR="00262968" w:rsidRDefault="00234EF2" w:rsidP="00293948">
      <w:pPr>
        <w:spacing w:after="0" w:line="240" w:lineRule="auto"/>
        <w:rPr>
          <w:rFonts w:ascii="Arial" w:hAnsi="Arial" w:cs="Arial"/>
          <w:b/>
          <w:bCs/>
        </w:rPr>
      </w:pPr>
      <w:r w:rsidRPr="00293948">
        <w:rPr>
          <w:rFonts w:ascii="Arial" w:hAnsi="Arial" w:cs="Arial"/>
          <w:b/>
          <w:bCs/>
        </w:rPr>
        <w:t>CPI Business</w:t>
      </w:r>
    </w:p>
    <w:p w14:paraId="05ED3870" w14:textId="32E3055A" w:rsidR="00CE6E7C" w:rsidRPr="00294C51" w:rsidRDefault="004111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B2035" w:rsidRPr="00294C51">
        <w:rPr>
          <w:rFonts w:ascii="Arial" w:hAnsi="Arial" w:cs="Arial"/>
        </w:rPr>
        <w:t xml:space="preserve"> August minutes will be reviewed </w:t>
      </w:r>
      <w:r>
        <w:rPr>
          <w:rFonts w:ascii="Arial" w:hAnsi="Arial" w:cs="Arial"/>
        </w:rPr>
        <w:t xml:space="preserve">at the </w:t>
      </w:r>
      <w:r w:rsidR="00DB2035" w:rsidRPr="00294C51">
        <w:rPr>
          <w:rFonts w:ascii="Arial" w:hAnsi="Arial" w:cs="Arial"/>
        </w:rPr>
        <w:t xml:space="preserve">next meeting. </w:t>
      </w:r>
    </w:p>
    <w:p w14:paraId="10E0F41A" w14:textId="1CF3A751" w:rsidR="00DB2035" w:rsidRPr="00294C51" w:rsidRDefault="00DB203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4C51">
        <w:rPr>
          <w:rFonts w:ascii="Arial" w:hAnsi="Arial" w:cs="Arial"/>
        </w:rPr>
        <w:t>Dr. Libich thanked Dr. Lodge for his commitment in serving as CPI chair</w:t>
      </w:r>
      <w:r w:rsidR="004111B6">
        <w:rPr>
          <w:rFonts w:ascii="Arial" w:hAnsi="Arial" w:cs="Arial"/>
        </w:rPr>
        <w:t xml:space="preserve"> the</w:t>
      </w:r>
      <w:r w:rsidRPr="00294C51">
        <w:rPr>
          <w:rFonts w:ascii="Arial" w:hAnsi="Arial" w:cs="Arial"/>
        </w:rPr>
        <w:t xml:space="preserve"> last </w:t>
      </w:r>
      <w:r w:rsidR="00353502" w:rsidRPr="00294C51">
        <w:rPr>
          <w:rFonts w:ascii="Arial" w:hAnsi="Arial" w:cs="Arial"/>
        </w:rPr>
        <w:t>fiscal year</w:t>
      </w:r>
      <w:r w:rsidRPr="00294C51">
        <w:rPr>
          <w:rFonts w:ascii="Arial" w:hAnsi="Arial" w:cs="Arial"/>
        </w:rPr>
        <w:t xml:space="preserve"> and welcomed the new CPI members</w:t>
      </w:r>
      <w:r w:rsidR="004111B6">
        <w:rPr>
          <w:rFonts w:ascii="Arial" w:hAnsi="Arial" w:cs="Arial"/>
        </w:rPr>
        <w:t xml:space="preserve">: </w:t>
      </w:r>
      <w:r w:rsidRPr="00294C51">
        <w:rPr>
          <w:rFonts w:ascii="Arial" w:hAnsi="Arial" w:cs="Arial"/>
        </w:rPr>
        <w:t xml:space="preserve"> Dr. Jean </w:t>
      </w:r>
      <w:proofErr w:type="spellStart"/>
      <w:r w:rsidRPr="00294C51">
        <w:rPr>
          <w:rFonts w:ascii="Arial" w:hAnsi="Arial" w:cs="Arial"/>
        </w:rPr>
        <w:t>Bopassa</w:t>
      </w:r>
      <w:proofErr w:type="spellEnd"/>
      <w:r w:rsidRPr="00294C51">
        <w:rPr>
          <w:rFonts w:ascii="Arial" w:hAnsi="Arial" w:cs="Arial"/>
        </w:rPr>
        <w:t>, Dr. Gregory Collins, Dr. Georgia McCann, Dr. Marzieh Salehi</w:t>
      </w:r>
      <w:r w:rsidR="00353502" w:rsidRPr="00294C51">
        <w:rPr>
          <w:rFonts w:ascii="Arial" w:hAnsi="Arial" w:cs="Arial"/>
        </w:rPr>
        <w:t xml:space="preserve">, </w:t>
      </w:r>
      <w:r w:rsidRPr="00294C51">
        <w:rPr>
          <w:rFonts w:ascii="Arial" w:hAnsi="Arial" w:cs="Arial"/>
        </w:rPr>
        <w:t xml:space="preserve">Dr. Casey </w:t>
      </w:r>
      <w:proofErr w:type="spellStart"/>
      <w:r w:rsidRPr="00294C51">
        <w:rPr>
          <w:rFonts w:ascii="Arial" w:hAnsi="Arial" w:cs="Arial"/>
        </w:rPr>
        <w:t>Straud</w:t>
      </w:r>
      <w:proofErr w:type="spellEnd"/>
      <w:r w:rsidR="00353502" w:rsidRPr="00294C51">
        <w:rPr>
          <w:rFonts w:ascii="Arial" w:hAnsi="Arial" w:cs="Arial"/>
        </w:rPr>
        <w:t xml:space="preserve">, and Dr. Tara </w:t>
      </w:r>
      <w:proofErr w:type="spellStart"/>
      <w:r w:rsidR="00353502" w:rsidRPr="00294C51">
        <w:rPr>
          <w:rFonts w:ascii="Arial" w:hAnsi="Arial" w:cs="Arial"/>
        </w:rPr>
        <w:t>Karns</w:t>
      </w:r>
      <w:proofErr w:type="spellEnd"/>
      <w:r w:rsidR="00353502" w:rsidRPr="00294C51">
        <w:rPr>
          <w:rFonts w:ascii="Arial" w:hAnsi="Arial" w:cs="Arial"/>
        </w:rPr>
        <w:t>-Wright.</w:t>
      </w:r>
    </w:p>
    <w:p w14:paraId="6675D0BE" w14:textId="09F7819F" w:rsidR="00294C51" w:rsidRPr="00294C51" w:rsidRDefault="005228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94C51">
        <w:rPr>
          <w:rFonts w:ascii="Arial" w:hAnsi="Arial" w:cs="Arial"/>
        </w:rPr>
        <w:t xml:space="preserve">Dr. Libich </w:t>
      </w:r>
      <w:r w:rsidR="004111B6">
        <w:rPr>
          <w:rFonts w:ascii="Arial" w:hAnsi="Arial" w:cs="Arial"/>
        </w:rPr>
        <w:t>noted the need to fill several open</w:t>
      </w:r>
      <w:r w:rsidR="00294C51" w:rsidRPr="00294C51">
        <w:rPr>
          <w:rFonts w:ascii="Arial" w:hAnsi="Arial" w:cs="Arial"/>
        </w:rPr>
        <w:t xml:space="preserve"> </w:t>
      </w:r>
      <w:r w:rsidR="009F72D2">
        <w:rPr>
          <w:rFonts w:ascii="Arial" w:hAnsi="Arial" w:cs="Arial"/>
        </w:rPr>
        <w:t xml:space="preserve">CPI </w:t>
      </w:r>
      <w:r w:rsidRPr="00294C51">
        <w:rPr>
          <w:rFonts w:ascii="Arial" w:hAnsi="Arial" w:cs="Arial"/>
        </w:rPr>
        <w:t>positions</w:t>
      </w:r>
      <w:r w:rsidR="009F72D2">
        <w:rPr>
          <w:rFonts w:ascii="Arial" w:hAnsi="Arial" w:cs="Arial"/>
        </w:rPr>
        <w:t>.  Dr. Lodge noted that according to the CPI bylaws, an election is needed to select the new officer.  Voting can be handled by email.  Self-nominations and suggestions are welcome.  The open positions are:</w:t>
      </w:r>
    </w:p>
    <w:p w14:paraId="451D1FBE" w14:textId="2678CA48" w:rsidR="00294C51" w:rsidRDefault="0052288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94C51">
        <w:rPr>
          <w:rFonts w:ascii="Arial" w:hAnsi="Arial" w:cs="Arial"/>
        </w:rPr>
        <w:t>Vice Chair</w:t>
      </w:r>
      <w:r w:rsidR="004111B6">
        <w:rPr>
          <w:rFonts w:ascii="Arial" w:hAnsi="Arial" w:cs="Arial"/>
        </w:rPr>
        <w:t>.  T</w:t>
      </w:r>
      <w:r w:rsidR="00294C51">
        <w:rPr>
          <w:rFonts w:ascii="Arial" w:hAnsi="Arial" w:cs="Arial"/>
        </w:rPr>
        <w:t xml:space="preserve">he Vice Chair </w:t>
      </w:r>
      <w:r w:rsidRPr="00294C51">
        <w:rPr>
          <w:rFonts w:ascii="Arial" w:hAnsi="Arial" w:cs="Arial"/>
        </w:rPr>
        <w:t>serve</w:t>
      </w:r>
      <w:r w:rsidR="004111B6">
        <w:rPr>
          <w:rFonts w:ascii="Arial" w:hAnsi="Arial" w:cs="Arial"/>
        </w:rPr>
        <w:t>s</w:t>
      </w:r>
      <w:r w:rsidRPr="00294C51">
        <w:rPr>
          <w:rFonts w:ascii="Arial" w:hAnsi="Arial" w:cs="Arial"/>
        </w:rPr>
        <w:t xml:space="preserve"> one year as Vice Chair, one year as Chair and then one year as Past Chair</w:t>
      </w:r>
      <w:r w:rsidR="00294C51">
        <w:rPr>
          <w:rFonts w:ascii="Arial" w:hAnsi="Arial" w:cs="Arial"/>
        </w:rPr>
        <w:t>.</w:t>
      </w:r>
    </w:p>
    <w:p w14:paraId="13D4A53C" w14:textId="623BBEAE" w:rsidR="00294C51" w:rsidRDefault="00294C5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94C51">
        <w:rPr>
          <w:rFonts w:ascii="Arial" w:hAnsi="Arial" w:cs="Arial"/>
        </w:rPr>
        <w:t>Secretary</w:t>
      </w:r>
      <w:r w:rsidR="004111B6">
        <w:rPr>
          <w:rFonts w:ascii="Arial" w:hAnsi="Arial" w:cs="Arial"/>
        </w:rPr>
        <w:t xml:space="preserve">. </w:t>
      </w:r>
      <w:r w:rsidRPr="00294C51">
        <w:rPr>
          <w:rFonts w:ascii="Arial" w:hAnsi="Arial" w:cs="Arial"/>
        </w:rPr>
        <w:t xml:space="preserve"> </w:t>
      </w:r>
      <w:r w:rsidR="00522886" w:rsidRPr="00294C51">
        <w:rPr>
          <w:rFonts w:ascii="Arial" w:hAnsi="Arial" w:cs="Arial"/>
        </w:rPr>
        <w:t xml:space="preserve">Dr. Sue Weintraub has agreed </w:t>
      </w:r>
      <w:r>
        <w:rPr>
          <w:rFonts w:ascii="Arial" w:hAnsi="Arial" w:cs="Arial"/>
        </w:rPr>
        <w:t>to continue to serve as</w:t>
      </w:r>
      <w:r w:rsidR="00522886" w:rsidRPr="00294C51">
        <w:rPr>
          <w:rFonts w:ascii="Arial" w:hAnsi="Arial" w:cs="Arial"/>
        </w:rPr>
        <w:t xml:space="preserve"> Secretary and requested </w:t>
      </w:r>
      <w:r w:rsidR="004111B6">
        <w:rPr>
          <w:rFonts w:ascii="Arial" w:hAnsi="Arial" w:cs="Arial"/>
        </w:rPr>
        <w:t xml:space="preserve">selection of a </w:t>
      </w:r>
      <w:proofErr w:type="gramStart"/>
      <w:r w:rsidR="004111B6">
        <w:rPr>
          <w:rFonts w:ascii="Arial" w:hAnsi="Arial" w:cs="Arial"/>
        </w:rPr>
        <w:t>Co-</w:t>
      </w:r>
      <w:proofErr w:type="gramEnd"/>
      <w:r w:rsidR="004111B6">
        <w:rPr>
          <w:rFonts w:ascii="Arial" w:hAnsi="Arial" w:cs="Arial"/>
        </w:rPr>
        <w:t xml:space="preserve">secretary to assist with </w:t>
      </w:r>
      <w:r w:rsidR="00522886" w:rsidRPr="00294C51">
        <w:rPr>
          <w:rFonts w:ascii="Arial" w:hAnsi="Arial" w:cs="Arial"/>
        </w:rPr>
        <w:t xml:space="preserve">review </w:t>
      </w:r>
      <w:r w:rsidR="004111B6">
        <w:rPr>
          <w:rFonts w:ascii="Arial" w:hAnsi="Arial" w:cs="Arial"/>
        </w:rPr>
        <w:t xml:space="preserve">of the meeting </w:t>
      </w:r>
      <w:r w:rsidR="00522886" w:rsidRPr="00294C51">
        <w:rPr>
          <w:rFonts w:ascii="Arial" w:hAnsi="Arial" w:cs="Arial"/>
        </w:rPr>
        <w:t>minutes</w:t>
      </w:r>
    </w:p>
    <w:p w14:paraId="614D3EF7" w14:textId="1976876F" w:rsidR="000D7F64" w:rsidRPr="00294C51" w:rsidRDefault="0052288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94C51">
        <w:rPr>
          <w:rFonts w:ascii="Arial" w:hAnsi="Arial" w:cs="Arial"/>
        </w:rPr>
        <w:t>Communication Officer</w:t>
      </w:r>
      <w:r w:rsidR="004111B6">
        <w:rPr>
          <w:rFonts w:ascii="Arial" w:hAnsi="Arial" w:cs="Arial"/>
        </w:rPr>
        <w:t>.  T</w:t>
      </w:r>
      <w:r w:rsidR="00294C51">
        <w:rPr>
          <w:rFonts w:ascii="Arial" w:hAnsi="Arial" w:cs="Arial"/>
        </w:rPr>
        <w:t xml:space="preserve">he </w:t>
      </w:r>
      <w:r w:rsidR="004111B6">
        <w:rPr>
          <w:rFonts w:ascii="Arial" w:hAnsi="Arial" w:cs="Arial"/>
        </w:rPr>
        <w:t>C</w:t>
      </w:r>
      <w:r w:rsidR="00294C51">
        <w:rPr>
          <w:rFonts w:ascii="Arial" w:hAnsi="Arial" w:cs="Arial"/>
        </w:rPr>
        <w:t xml:space="preserve">ommunications </w:t>
      </w:r>
      <w:r w:rsidR="004111B6">
        <w:rPr>
          <w:rFonts w:ascii="Arial" w:hAnsi="Arial" w:cs="Arial"/>
        </w:rPr>
        <w:t>O</w:t>
      </w:r>
      <w:r w:rsidR="00294C51">
        <w:rPr>
          <w:rFonts w:ascii="Arial" w:hAnsi="Arial" w:cs="Arial"/>
        </w:rPr>
        <w:t xml:space="preserve">fficer </w:t>
      </w:r>
      <w:r w:rsidR="004111B6">
        <w:rPr>
          <w:rFonts w:ascii="Arial" w:hAnsi="Arial" w:cs="Arial"/>
        </w:rPr>
        <w:t>provides summaries of CPI meeting to</w:t>
      </w:r>
      <w:r w:rsidR="000D7F64" w:rsidRPr="00294C51">
        <w:rPr>
          <w:rFonts w:ascii="Arial" w:hAnsi="Arial" w:cs="Arial"/>
        </w:rPr>
        <w:t xml:space="preserve"> </w:t>
      </w:r>
      <w:r w:rsidR="004111B6">
        <w:rPr>
          <w:rFonts w:ascii="Arial" w:hAnsi="Arial" w:cs="Arial"/>
        </w:rPr>
        <w:t>department c</w:t>
      </w:r>
      <w:r w:rsidR="000D7F64" w:rsidRPr="00294C51">
        <w:rPr>
          <w:rFonts w:ascii="Arial" w:hAnsi="Arial" w:cs="Arial"/>
        </w:rPr>
        <w:t>hairs</w:t>
      </w:r>
      <w:r w:rsidR="004111B6">
        <w:rPr>
          <w:rFonts w:ascii="Arial" w:hAnsi="Arial" w:cs="Arial"/>
        </w:rPr>
        <w:t xml:space="preserve"> and center/institute d</w:t>
      </w:r>
      <w:r w:rsidR="000D7F64" w:rsidRPr="00294C51">
        <w:rPr>
          <w:rFonts w:ascii="Arial" w:hAnsi="Arial" w:cs="Arial"/>
        </w:rPr>
        <w:t xml:space="preserve">irectors </w:t>
      </w:r>
      <w:r w:rsidR="009F72D2">
        <w:rPr>
          <w:rFonts w:ascii="Arial" w:hAnsi="Arial" w:cs="Arial"/>
        </w:rPr>
        <w:t>and requests input about topics for future CPI meetings and initiatives</w:t>
      </w:r>
      <w:r w:rsidR="000D7F64" w:rsidRPr="00294C51">
        <w:rPr>
          <w:rFonts w:ascii="Arial" w:hAnsi="Arial" w:cs="Arial"/>
        </w:rPr>
        <w:t>.</w:t>
      </w:r>
    </w:p>
    <w:p w14:paraId="0FABA120" w14:textId="77777777" w:rsidR="009F72D2" w:rsidRDefault="000D7F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94C51">
        <w:rPr>
          <w:rFonts w:ascii="Arial" w:hAnsi="Arial" w:cs="Arial"/>
        </w:rPr>
        <w:t xml:space="preserve">Dr. Libich </w:t>
      </w:r>
      <w:r w:rsidR="009F72D2">
        <w:rPr>
          <w:rFonts w:ascii="Arial" w:hAnsi="Arial" w:cs="Arial"/>
        </w:rPr>
        <w:t>explained that</w:t>
      </w:r>
      <w:r w:rsidRPr="00294C51">
        <w:rPr>
          <w:rFonts w:ascii="Arial" w:hAnsi="Arial" w:cs="Arial"/>
        </w:rPr>
        <w:t xml:space="preserve"> the CPI Executive Committee </w:t>
      </w:r>
      <w:r w:rsidR="009F72D2">
        <w:rPr>
          <w:rFonts w:ascii="Arial" w:hAnsi="Arial" w:cs="Arial"/>
        </w:rPr>
        <w:t>meets</w:t>
      </w:r>
      <w:r w:rsidR="009F72D2" w:rsidRPr="00294C51">
        <w:rPr>
          <w:rFonts w:ascii="Arial" w:hAnsi="Arial" w:cs="Arial"/>
        </w:rPr>
        <w:t xml:space="preserve"> </w:t>
      </w:r>
      <w:r w:rsidR="009F72D2">
        <w:rPr>
          <w:rFonts w:ascii="Arial" w:hAnsi="Arial" w:cs="Arial"/>
        </w:rPr>
        <w:t xml:space="preserve">with </w:t>
      </w:r>
      <w:r w:rsidR="009F72D2" w:rsidRPr="00294C51">
        <w:rPr>
          <w:rFonts w:ascii="Arial" w:hAnsi="Arial" w:cs="Arial"/>
        </w:rPr>
        <w:t>the VPR</w:t>
      </w:r>
      <w:r w:rsidR="009F72D2">
        <w:rPr>
          <w:rFonts w:ascii="Arial" w:hAnsi="Arial" w:cs="Arial"/>
        </w:rPr>
        <w:t xml:space="preserve"> (</w:t>
      </w:r>
      <w:r w:rsidR="009F72D2" w:rsidRPr="00294C51">
        <w:rPr>
          <w:rFonts w:ascii="Arial" w:hAnsi="Arial" w:cs="Arial"/>
        </w:rPr>
        <w:t xml:space="preserve">Dr. </w:t>
      </w:r>
      <w:r w:rsidR="009F72D2">
        <w:rPr>
          <w:rFonts w:ascii="Arial" w:hAnsi="Arial" w:cs="Arial"/>
        </w:rPr>
        <w:t xml:space="preserve">Jennifer </w:t>
      </w:r>
      <w:r w:rsidR="009F72D2" w:rsidRPr="00294C51">
        <w:rPr>
          <w:rFonts w:ascii="Arial" w:hAnsi="Arial" w:cs="Arial"/>
        </w:rPr>
        <w:t>Potter</w:t>
      </w:r>
      <w:r w:rsidR="009F72D2">
        <w:rPr>
          <w:rFonts w:ascii="Arial" w:hAnsi="Arial" w:cs="Arial"/>
        </w:rPr>
        <w:t>)</w:t>
      </w:r>
      <w:r w:rsidR="009F72D2" w:rsidRPr="00294C51">
        <w:rPr>
          <w:rFonts w:ascii="Arial" w:hAnsi="Arial" w:cs="Arial"/>
        </w:rPr>
        <w:t xml:space="preserve"> and </w:t>
      </w:r>
      <w:r w:rsidR="009F72D2">
        <w:rPr>
          <w:rFonts w:ascii="Arial" w:hAnsi="Arial" w:cs="Arial"/>
        </w:rPr>
        <w:t xml:space="preserve">the </w:t>
      </w:r>
      <w:r w:rsidR="009F72D2" w:rsidRPr="00294C51">
        <w:rPr>
          <w:rFonts w:ascii="Arial" w:hAnsi="Arial" w:cs="Arial"/>
        </w:rPr>
        <w:t>COO</w:t>
      </w:r>
      <w:r w:rsidR="009F72D2">
        <w:rPr>
          <w:rFonts w:ascii="Arial" w:hAnsi="Arial" w:cs="Arial"/>
        </w:rPr>
        <w:t xml:space="preserve"> (</w:t>
      </w:r>
      <w:r w:rsidR="009F72D2" w:rsidRPr="00294C51">
        <w:rPr>
          <w:rFonts w:ascii="Arial" w:hAnsi="Arial" w:cs="Arial"/>
        </w:rPr>
        <w:t>Andrea Marks</w:t>
      </w:r>
      <w:r w:rsidR="009F72D2">
        <w:rPr>
          <w:rFonts w:ascii="Arial" w:hAnsi="Arial" w:cs="Arial"/>
        </w:rPr>
        <w:t>)</w:t>
      </w:r>
      <w:r w:rsidRPr="00294C51">
        <w:rPr>
          <w:rFonts w:ascii="Arial" w:hAnsi="Arial" w:cs="Arial"/>
        </w:rPr>
        <w:t xml:space="preserve"> every two months</w:t>
      </w:r>
      <w:r w:rsidR="009F72D2">
        <w:rPr>
          <w:rFonts w:ascii="Arial" w:hAnsi="Arial" w:cs="Arial"/>
        </w:rPr>
        <w:t xml:space="preserve"> and</w:t>
      </w:r>
      <w:r w:rsidRPr="00294C51">
        <w:rPr>
          <w:rFonts w:ascii="Arial" w:hAnsi="Arial" w:cs="Arial"/>
        </w:rPr>
        <w:t xml:space="preserve"> with </w:t>
      </w:r>
      <w:r w:rsidR="00294C51">
        <w:rPr>
          <w:rFonts w:ascii="Arial" w:hAnsi="Arial" w:cs="Arial"/>
        </w:rPr>
        <w:t>President</w:t>
      </w:r>
      <w:r w:rsidRPr="00294C51">
        <w:rPr>
          <w:rFonts w:ascii="Arial" w:hAnsi="Arial" w:cs="Arial"/>
        </w:rPr>
        <w:t xml:space="preserve"> Henrich</w:t>
      </w:r>
      <w:r w:rsidR="009F72D2">
        <w:rPr>
          <w:rFonts w:ascii="Arial" w:hAnsi="Arial" w:cs="Arial"/>
        </w:rPr>
        <w:t xml:space="preserve"> every six months</w:t>
      </w:r>
      <w:r w:rsidRPr="00294C51">
        <w:rPr>
          <w:rFonts w:ascii="Arial" w:hAnsi="Arial" w:cs="Arial"/>
        </w:rPr>
        <w:t xml:space="preserve">.  </w:t>
      </w:r>
      <w:r w:rsidR="009F72D2">
        <w:rPr>
          <w:rFonts w:ascii="Arial" w:hAnsi="Arial" w:cs="Arial"/>
        </w:rPr>
        <w:t xml:space="preserve">Regular meetings with </w:t>
      </w:r>
      <w:r w:rsidRPr="00294C51">
        <w:rPr>
          <w:rFonts w:ascii="Arial" w:hAnsi="Arial" w:cs="Arial"/>
        </w:rPr>
        <w:t>Mr. Green</w:t>
      </w:r>
      <w:r w:rsidR="009F72D2">
        <w:rPr>
          <w:rFonts w:ascii="Arial" w:hAnsi="Arial" w:cs="Arial"/>
        </w:rPr>
        <w:t xml:space="preserve"> (</w:t>
      </w:r>
      <w:r w:rsidRPr="00294C51">
        <w:rPr>
          <w:rFonts w:ascii="Arial" w:hAnsi="Arial" w:cs="Arial"/>
        </w:rPr>
        <w:t>OSP</w:t>
      </w:r>
      <w:r w:rsidR="009F72D2">
        <w:rPr>
          <w:rFonts w:ascii="Arial" w:hAnsi="Arial" w:cs="Arial"/>
        </w:rPr>
        <w:t xml:space="preserve">) will be set up, </w:t>
      </w:r>
      <w:r w:rsidRPr="00294C51">
        <w:rPr>
          <w:rFonts w:ascii="Arial" w:hAnsi="Arial" w:cs="Arial"/>
        </w:rPr>
        <w:t>per earlier discussion</w:t>
      </w:r>
      <w:r w:rsidR="009F72D2">
        <w:rPr>
          <w:rFonts w:ascii="Arial" w:hAnsi="Arial" w:cs="Arial"/>
        </w:rPr>
        <w:t xml:space="preserve"> at the meeting</w:t>
      </w:r>
      <w:r w:rsidRPr="00294C51">
        <w:rPr>
          <w:rFonts w:ascii="Arial" w:hAnsi="Arial" w:cs="Arial"/>
        </w:rPr>
        <w:t>.</w:t>
      </w:r>
    </w:p>
    <w:p w14:paraId="4A34CE3E" w14:textId="17BEA60D" w:rsidR="009638BD" w:rsidRDefault="00F32BC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Libich </w:t>
      </w:r>
      <w:r w:rsidR="009F72D2">
        <w:rPr>
          <w:rFonts w:ascii="Arial" w:hAnsi="Arial" w:cs="Arial"/>
        </w:rPr>
        <w:t>discussed the need for</w:t>
      </w:r>
      <w:r>
        <w:rPr>
          <w:rFonts w:ascii="Arial" w:hAnsi="Arial" w:cs="Arial"/>
        </w:rPr>
        <w:t xml:space="preserve"> CPI representation on the Research Compliance Subcommittee</w:t>
      </w:r>
      <w:r w:rsidR="009F72D2">
        <w:rPr>
          <w:rFonts w:ascii="Arial" w:hAnsi="Arial" w:cs="Arial"/>
        </w:rPr>
        <w:t>.  In the past the representative has been</w:t>
      </w:r>
      <w:r>
        <w:rPr>
          <w:rFonts w:ascii="Arial" w:hAnsi="Arial" w:cs="Arial"/>
        </w:rPr>
        <w:t xml:space="preserve"> the CPI Chair</w:t>
      </w:r>
      <w:r w:rsidR="009F72D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gramStart"/>
      <w:r w:rsidR="009F72D2">
        <w:rPr>
          <w:rFonts w:ascii="Arial" w:hAnsi="Arial" w:cs="Arial"/>
        </w:rPr>
        <w:t>H</w:t>
      </w:r>
      <w:r>
        <w:rPr>
          <w:rFonts w:ascii="Arial" w:hAnsi="Arial" w:cs="Arial"/>
        </w:rPr>
        <w:t>owever</w:t>
      </w:r>
      <w:proofErr w:type="gramEnd"/>
      <w:r>
        <w:rPr>
          <w:rFonts w:ascii="Arial" w:hAnsi="Arial" w:cs="Arial"/>
        </w:rPr>
        <w:t xml:space="preserve"> he has </w:t>
      </w:r>
      <w:r>
        <w:rPr>
          <w:rFonts w:ascii="Arial" w:hAnsi="Arial" w:cs="Arial"/>
        </w:rPr>
        <w:lastRenderedPageBreak/>
        <w:t>a time conflict</w:t>
      </w:r>
      <w:r w:rsidR="009F72D2">
        <w:rPr>
          <w:rFonts w:ascii="Arial" w:hAnsi="Arial" w:cs="Arial"/>
        </w:rPr>
        <w:t xml:space="preserve"> due to his role</w:t>
      </w:r>
      <w:r>
        <w:rPr>
          <w:rFonts w:ascii="Arial" w:hAnsi="Arial" w:cs="Arial"/>
        </w:rPr>
        <w:t xml:space="preserve"> as</w:t>
      </w:r>
      <w:r w:rsidR="0068117F">
        <w:rPr>
          <w:rFonts w:ascii="Arial" w:hAnsi="Arial" w:cs="Arial"/>
        </w:rPr>
        <w:t xml:space="preserve"> BMM</w:t>
      </w:r>
      <w:r>
        <w:rPr>
          <w:rFonts w:ascii="Arial" w:hAnsi="Arial" w:cs="Arial"/>
        </w:rPr>
        <w:t xml:space="preserve"> discipline director.  </w:t>
      </w:r>
      <w:r w:rsidR="00975B6B">
        <w:rPr>
          <w:rFonts w:ascii="Arial" w:hAnsi="Arial" w:cs="Arial"/>
        </w:rPr>
        <w:t xml:space="preserve">The Research Compliance Subcommittee meets monthly for an hour </w:t>
      </w:r>
      <w:r w:rsidR="00F328C1">
        <w:rPr>
          <w:rFonts w:ascii="Arial" w:hAnsi="Arial" w:cs="Arial"/>
        </w:rPr>
        <w:t xml:space="preserve">and </w:t>
      </w:r>
      <w:r w:rsidR="00975B6B">
        <w:rPr>
          <w:rFonts w:ascii="Arial" w:hAnsi="Arial" w:cs="Arial"/>
        </w:rPr>
        <w:t xml:space="preserve">is currently discussing </w:t>
      </w:r>
      <w:r w:rsidR="00F328C1">
        <w:rPr>
          <w:rFonts w:ascii="Arial" w:hAnsi="Arial" w:cs="Arial"/>
        </w:rPr>
        <w:t>a</w:t>
      </w:r>
      <w:r w:rsidR="00975B6B">
        <w:rPr>
          <w:rFonts w:ascii="Arial" w:hAnsi="Arial" w:cs="Arial"/>
        </w:rPr>
        <w:t xml:space="preserve"> new </w:t>
      </w:r>
      <w:r w:rsidR="00F328C1">
        <w:rPr>
          <w:rFonts w:ascii="Arial" w:hAnsi="Arial" w:cs="Arial"/>
        </w:rPr>
        <w:t xml:space="preserve">policy for </w:t>
      </w:r>
      <w:r w:rsidR="00975B6B">
        <w:rPr>
          <w:rFonts w:ascii="Arial" w:hAnsi="Arial" w:cs="Arial"/>
        </w:rPr>
        <w:t>visiting scientist</w:t>
      </w:r>
      <w:r w:rsidR="00F328C1">
        <w:rPr>
          <w:rFonts w:ascii="Arial" w:hAnsi="Arial" w:cs="Arial"/>
        </w:rPr>
        <w:t xml:space="preserve">s.  Dr. Libich said that he will continue working on the subcommittee </w:t>
      </w:r>
      <w:r w:rsidR="0068117F">
        <w:rPr>
          <w:rFonts w:ascii="Arial" w:hAnsi="Arial" w:cs="Arial"/>
        </w:rPr>
        <w:t>until t</w:t>
      </w:r>
      <w:r w:rsidR="0068117F" w:rsidRPr="0068117F">
        <w:rPr>
          <w:rFonts w:ascii="Arial" w:hAnsi="Arial" w:cs="Arial"/>
        </w:rPr>
        <w:t>he testing phase of the system rollout</w:t>
      </w:r>
      <w:r w:rsidR="0068117F">
        <w:rPr>
          <w:rFonts w:ascii="Arial" w:hAnsi="Arial" w:cs="Arial"/>
        </w:rPr>
        <w:t xml:space="preserve"> is complete</w:t>
      </w:r>
      <w:r w:rsidR="00975B6B">
        <w:rPr>
          <w:rFonts w:ascii="Arial" w:hAnsi="Arial" w:cs="Arial"/>
        </w:rPr>
        <w:t xml:space="preserve">.  </w:t>
      </w:r>
      <w:r w:rsidR="00F328C1">
        <w:rPr>
          <w:rFonts w:ascii="Arial" w:hAnsi="Arial" w:cs="Arial"/>
        </w:rPr>
        <w:t>Dr. Libich noted that there are no basic science researchers on the committee o</w:t>
      </w:r>
      <w:r w:rsidR="00975B6B">
        <w:rPr>
          <w:rFonts w:ascii="Arial" w:hAnsi="Arial" w:cs="Arial"/>
        </w:rPr>
        <w:t xml:space="preserve">ther than </w:t>
      </w:r>
      <w:r w:rsidR="00F328C1">
        <w:rPr>
          <w:rFonts w:ascii="Arial" w:hAnsi="Arial" w:cs="Arial"/>
        </w:rPr>
        <w:t>the</w:t>
      </w:r>
      <w:r w:rsidR="00975B6B">
        <w:rPr>
          <w:rFonts w:ascii="Arial" w:hAnsi="Arial" w:cs="Arial"/>
        </w:rPr>
        <w:t xml:space="preserve"> CPI </w:t>
      </w:r>
      <w:r w:rsidR="00F328C1">
        <w:rPr>
          <w:rFonts w:ascii="Arial" w:hAnsi="Arial" w:cs="Arial"/>
        </w:rPr>
        <w:t>representative</w:t>
      </w:r>
      <w:r w:rsidR="00975B6B">
        <w:rPr>
          <w:rFonts w:ascii="Arial" w:hAnsi="Arial" w:cs="Arial"/>
        </w:rPr>
        <w:t>.</w:t>
      </w:r>
    </w:p>
    <w:p w14:paraId="4AADD04F" w14:textId="2A3DC0EF" w:rsidR="00975B6B" w:rsidRDefault="00975B6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Libich </w:t>
      </w:r>
      <w:r w:rsidR="00F328C1">
        <w:rPr>
          <w:rFonts w:ascii="Arial" w:hAnsi="Arial" w:cs="Arial"/>
        </w:rPr>
        <w:t>ask</w:t>
      </w:r>
      <w:r w:rsidR="0068117F">
        <w:rPr>
          <w:rFonts w:ascii="Arial" w:hAnsi="Arial" w:cs="Arial"/>
        </w:rPr>
        <w:t>ed</w:t>
      </w:r>
      <w:r w:rsidR="00F328C1">
        <w:rPr>
          <w:rFonts w:ascii="Arial" w:hAnsi="Arial" w:cs="Arial"/>
        </w:rPr>
        <w:t xml:space="preserve"> for suggestions for</w:t>
      </w:r>
      <w:r>
        <w:rPr>
          <w:rFonts w:ascii="Arial" w:hAnsi="Arial" w:cs="Arial"/>
        </w:rPr>
        <w:t xml:space="preserve"> agenda ideas for </w:t>
      </w:r>
      <w:r w:rsidR="00F328C1">
        <w:rPr>
          <w:rFonts w:ascii="Arial" w:hAnsi="Arial" w:cs="Arial"/>
        </w:rPr>
        <w:t xml:space="preserve">future CPI meetings.  </w:t>
      </w:r>
      <w:r w:rsidR="008477E2">
        <w:rPr>
          <w:rFonts w:ascii="Arial" w:hAnsi="Arial" w:cs="Arial"/>
        </w:rPr>
        <w:t>Possibilities</w:t>
      </w:r>
      <w:r w:rsidR="00F328C1">
        <w:rPr>
          <w:rFonts w:ascii="Arial" w:hAnsi="Arial" w:cs="Arial"/>
        </w:rPr>
        <w:t xml:space="preserve"> that have been brought up include</w:t>
      </w:r>
      <w:r w:rsidR="008477E2">
        <w:rPr>
          <w:rFonts w:ascii="Arial" w:hAnsi="Arial" w:cs="Arial"/>
        </w:rPr>
        <w:t>:</w:t>
      </w:r>
      <w:r w:rsidR="00F328C1">
        <w:rPr>
          <w:rFonts w:ascii="Arial" w:hAnsi="Arial" w:cs="Arial"/>
        </w:rPr>
        <w:t xml:space="preserve"> a proposed increase in graduate student stipends</w:t>
      </w:r>
      <w:r w:rsidR="008477E2">
        <w:rPr>
          <w:rFonts w:ascii="Arial" w:hAnsi="Arial" w:cs="Arial"/>
        </w:rPr>
        <w:t>;</w:t>
      </w:r>
      <w:r w:rsidR="00D26AC3">
        <w:rPr>
          <w:rFonts w:ascii="Arial" w:hAnsi="Arial" w:cs="Arial"/>
        </w:rPr>
        <w:t xml:space="preserve"> open access publishing </w:t>
      </w:r>
      <w:r w:rsidR="00F328C1">
        <w:rPr>
          <w:rFonts w:ascii="Arial" w:hAnsi="Arial" w:cs="Arial"/>
        </w:rPr>
        <w:t>arrangements</w:t>
      </w:r>
      <w:r w:rsidR="008477E2">
        <w:rPr>
          <w:rFonts w:ascii="Arial" w:hAnsi="Arial" w:cs="Arial"/>
        </w:rPr>
        <w:t>;</w:t>
      </w:r>
      <w:r w:rsidR="00D26AC3">
        <w:rPr>
          <w:rFonts w:ascii="Arial" w:hAnsi="Arial" w:cs="Arial"/>
        </w:rPr>
        <w:t xml:space="preserve"> postdoctoral fellows (recruitment</w:t>
      </w:r>
      <w:r w:rsidR="008477E2">
        <w:rPr>
          <w:rFonts w:ascii="Arial" w:hAnsi="Arial" w:cs="Arial"/>
        </w:rPr>
        <w:t>,</w:t>
      </w:r>
      <w:r w:rsidR="00D26AC3">
        <w:rPr>
          <w:rFonts w:ascii="Arial" w:hAnsi="Arial" w:cs="Arial"/>
        </w:rPr>
        <w:t xml:space="preserve"> career</w:t>
      </w:r>
      <w:r w:rsidR="008477E2">
        <w:rPr>
          <w:rFonts w:ascii="Arial" w:hAnsi="Arial" w:cs="Arial"/>
        </w:rPr>
        <w:t xml:space="preserve"> path</w:t>
      </w:r>
      <w:r w:rsidR="00D26AC3">
        <w:rPr>
          <w:rFonts w:ascii="Arial" w:hAnsi="Arial" w:cs="Arial"/>
        </w:rPr>
        <w:t>s)</w:t>
      </w:r>
      <w:r w:rsidR="008477E2">
        <w:rPr>
          <w:rFonts w:ascii="Arial" w:hAnsi="Arial" w:cs="Arial"/>
        </w:rPr>
        <w:t xml:space="preserve">; </w:t>
      </w:r>
      <w:r w:rsidR="00D26AC3">
        <w:rPr>
          <w:rFonts w:ascii="Arial" w:hAnsi="Arial" w:cs="Arial"/>
        </w:rPr>
        <w:t>leave/vacation policies</w:t>
      </w:r>
      <w:r w:rsidR="0068117F">
        <w:rPr>
          <w:rFonts w:ascii="Arial" w:hAnsi="Arial" w:cs="Arial"/>
        </w:rPr>
        <w:t>;</w:t>
      </w:r>
      <w:r w:rsidR="00A303BC">
        <w:rPr>
          <w:rFonts w:ascii="Arial" w:hAnsi="Arial" w:cs="Arial"/>
        </w:rPr>
        <w:t xml:space="preserve"> the inability of OSP to speak with IACUC for animal protocols instead of coming to the PI</w:t>
      </w:r>
      <w:r w:rsidR="0068117F">
        <w:rPr>
          <w:rFonts w:ascii="Arial" w:hAnsi="Arial" w:cs="Arial"/>
        </w:rPr>
        <w:t xml:space="preserve">. </w:t>
      </w:r>
      <w:r w:rsidR="008477E2" w:rsidRPr="002D0F53">
        <w:rPr>
          <w:rFonts w:ascii="Arial" w:hAnsi="Arial" w:cs="Arial"/>
        </w:rPr>
        <w:t xml:space="preserve"> </w:t>
      </w:r>
      <w:r w:rsidR="008477E2">
        <w:rPr>
          <w:rFonts w:ascii="Arial" w:hAnsi="Arial" w:cs="Arial"/>
        </w:rPr>
        <w:t>As in previous years</w:t>
      </w:r>
      <w:r w:rsidR="002D0F53">
        <w:rPr>
          <w:rFonts w:ascii="Arial" w:hAnsi="Arial" w:cs="Arial"/>
        </w:rPr>
        <w:t>,</w:t>
      </w:r>
      <w:r w:rsidR="008477E2">
        <w:rPr>
          <w:rFonts w:ascii="Arial" w:hAnsi="Arial" w:cs="Arial"/>
        </w:rPr>
        <w:t xml:space="preserve"> President Henrich, Dr. Potter (</w:t>
      </w:r>
      <w:r w:rsidR="00B2572A">
        <w:rPr>
          <w:rFonts w:ascii="Arial" w:hAnsi="Arial" w:cs="Arial"/>
        </w:rPr>
        <w:t>VPR</w:t>
      </w:r>
      <w:r w:rsidR="008477E2">
        <w:rPr>
          <w:rFonts w:ascii="Arial" w:hAnsi="Arial" w:cs="Arial"/>
        </w:rPr>
        <w:t>)</w:t>
      </w:r>
      <w:r w:rsidR="00B2572A">
        <w:rPr>
          <w:rFonts w:ascii="Arial" w:hAnsi="Arial" w:cs="Arial"/>
        </w:rPr>
        <w:t>,</w:t>
      </w:r>
      <w:r w:rsidR="008477E2">
        <w:rPr>
          <w:rFonts w:ascii="Arial" w:hAnsi="Arial" w:cs="Arial"/>
        </w:rPr>
        <w:t xml:space="preserve"> and Dr. </w:t>
      </w:r>
      <w:proofErr w:type="spellStart"/>
      <w:r w:rsidR="008477E2">
        <w:rPr>
          <w:rFonts w:ascii="Arial" w:hAnsi="Arial" w:cs="Arial"/>
        </w:rPr>
        <w:t>Hromas</w:t>
      </w:r>
      <w:proofErr w:type="spellEnd"/>
      <w:r w:rsidR="00B2572A">
        <w:rPr>
          <w:rFonts w:ascii="Arial" w:hAnsi="Arial" w:cs="Arial"/>
        </w:rPr>
        <w:t xml:space="preserve"> </w:t>
      </w:r>
      <w:r w:rsidR="008477E2">
        <w:rPr>
          <w:rFonts w:ascii="Arial" w:hAnsi="Arial" w:cs="Arial"/>
        </w:rPr>
        <w:t>(</w:t>
      </w:r>
      <w:r w:rsidR="00B2572A">
        <w:rPr>
          <w:rFonts w:ascii="Arial" w:hAnsi="Arial" w:cs="Arial"/>
        </w:rPr>
        <w:t>Dean LSOM</w:t>
      </w:r>
      <w:r w:rsidR="008477E2">
        <w:rPr>
          <w:rFonts w:ascii="Arial" w:hAnsi="Arial" w:cs="Arial"/>
        </w:rPr>
        <w:t>) will be invited</w:t>
      </w:r>
      <w:r w:rsidR="00B2572A">
        <w:rPr>
          <w:rFonts w:ascii="Arial" w:hAnsi="Arial" w:cs="Arial"/>
        </w:rPr>
        <w:t xml:space="preserve">.  </w:t>
      </w:r>
      <w:r w:rsidR="007B6D31">
        <w:rPr>
          <w:rFonts w:ascii="Arial" w:hAnsi="Arial" w:cs="Arial"/>
        </w:rPr>
        <w:t xml:space="preserve">Dr. </w:t>
      </w:r>
      <w:r w:rsidR="007B6D31" w:rsidRPr="00294C51">
        <w:rPr>
          <w:rFonts w:ascii="Arial" w:hAnsi="Arial" w:cs="Arial"/>
        </w:rPr>
        <w:t>Saleh</w:t>
      </w:r>
      <w:r w:rsidR="007B6D31">
        <w:rPr>
          <w:rFonts w:ascii="Arial" w:hAnsi="Arial" w:cs="Arial"/>
        </w:rPr>
        <w:t>i suggested</w:t>
      </w:r>
      <w:r w:rsidR="0068117F">
        <w:rPr>
          <w:rFonts w:ascii="Arial" w:hAnsi="Arial" w:cs="Arial"/>
        </w:rPr>
        <w:t xml:space="preserve"> that there should be</w:t>
      </w:r>
      <w:r w:rsidR="007B6D31">
        <w:rPr>
          <w:rFonts w:ascii="Arial" w:hAnsi="Arial" w:cs="Arial"/>
        </w:rPr>
        <w:t xml:space="preserve"> follow-up of </w:t>
      </w:r>
      <w:r w:rsidR="0068117F">
        <w:rPr>
          <w:rFonts w:ascii="Arial" w:hAnsi="Arial" w:cs="Arial"/>
        </w:rPr>
        <w:t xml:space="preserve">topics covered at </w:t>
      </w:r>
      <w:r w:rsidR="007B6D31">
        <w:rPr>
          <w:rFonts w:ascii="Arial" w:hAnsi="Arial" w:cs="Arial"/>
        </w:rPr>
        <w:t>previous meetings</w:t>
      </w:r>
      <w:r w:rsidR="0068117F">
        <w:rPr>
          <w:rFonts w:ascii="Arial" w:hAnsi="Arial" w:cs="Arial"/>
        </w:rPr>
        <w:t xml:space="preserve"> so members could be updated about </w:t>
      </w:r>
      <w:proofErr w:type="gramStart"/>
      <w:r w:rsidR="0068117F">
        <w:rPr>
          <w:rFonts w:ascii="Arial" w:hAnsi="Arial" w:cs="Arial"/>
        </w:rPr>
        <w:t>current status</w:t>
      </w:r>
      <w:proofErr w:type="gramEnd"/>
      <w:r w:rsidR="0068117F">
        <w:rPr>
          <w:rFonts w:ascii="Arial" w:hAnsi="Arial" w:cs="Arial"/>
        </w:rPr>
        <w:t xml:space="preserve"> and continue any needed discussion</w:t>
      </w:r>
      <w:r w:rsidR="007B6D31">
        <w:rPr>
          <w:rFonts w:ascii="Arial" w:hAnsi="Arial" w:cs="Arial"/>
        </w:rPr>
        <w:t xml:space="preserve">.  Dr. Libich will work on schedules for upcoming CPI meetings.  </w:t>
      </w:r>
    </w:p>
    <w:p w14:paraId="3707AC55" w14:textId="313635CD" w:rsidR="007B6D31" w:rsidRDefault="007B6D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Libich noted </w:t>
      </w:r>
      <w:r w:rsidR="00A96E5F">
        <w:rPr>
          <w:rFonts w:ascii="Arial" w:hAnsi="Arial" w:cs="Arial"/>
        </w:rPr>
        <w:t xml:space="preserve">that the link to </w:t>
      </w:r>
      <w:r>
        <w:rPr>
          <w:rFonts w:ascii="Arial" w:hAnsi="Arial" w:cs="Arial"/>
        </w:rPr>
        <w:t>the CPI website is hard to find.</w:t>
      </w:r>
    </w:p>
    <w:p w14:paraId="5B7DB7C6" w14:textId="77777777" w:rsidR="00FA39A6" w:rsidRPr="00CD1A99" w:rsidRDefault="00FA39A6" w:rsidP="00EC14E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658A808" w14:textId="3F822527" w:rsidR="00DF5DC7" w:rsidRPr="00F416AC" w:rsidRDefault="00026D92" w:rsidP="00F416AC">
      <w:pPr>
        <w:spacing w:after="0" w:line="240" w:lineRule="auto"/>
        <w:rPr>
          <w:rFonts w:ascii="Arial" w:hAnsi="Arial" w:cs="Arial"/>
        </w:rPr>
      </w:pPr>
      <w:r w:rsidRPr="00F416AC">
        <w:rPr>
          <w:rFonts w:ascii="Arial" w:hAnsi="Arial" w:cs="Arial"/>
        </w:rPr>
        <w:t xml:space="preserve">No </w:t>
      </w:r>
      <w:r w:rsidR="00D52803" w:rsidRPr="00F416AC">
        <w:rPr>
          <w:rFonts w:ascii="Arial" w:hAnsi="Arial" w:cs="Arial"/>
        </w:rPr>
        <w:t>additional new</w:t>
      </w:r>
      <w:r w:rsidRPr="00F416AC">
        <w:rPr>
          <w:rFonts w:ascii="Arial" w:hAnsi="Arial" w:cs="Arial"/>
        </w:rPr>
        <w:t xml:space="preserve"> business </w:t>
      </w:r>
      <w:r w:rsidR="00F3489D" w:rsidRPr="00F416AC">
        <w:rPr>
          <w:rFonts w:ascii="Arial" w:hAnsi="Arial" w:cs="Arial"/>
        </w:rPr>
        <w:t xml:space="preserve">was </w:t>
      </w:r>
      <w:r w:rsidR="00EC14EF">
        <w:rPr>
          <w:rFonts w:ascii="Arial" w:hAnsi="Arial" w:cs="Arial"/>
        </w:rPr>
        <w:t>brought up</w:t>
      </w:r>
      <w:r w:rsidRPr="00F416AC">
        <w:rPr>
          <w:rFonts w:ascii="Arial" w:hAnsi="Arial" w:cs="Arial"/>
        </w:rPr>
        <w:t>, and t</w:t>
      </w:r>
      <w:r w:rsidR="00DF5DC7" w:rsidRPr="00F416AC">
        <w:rPr>
          <w:rFonts w:ascii="Arial" w:hAnsi="Arial" w:cs="Arial"/>
        </w:rPr>
        <w:t>he meeting was adjourned at</w:t>
      </w:r>
      <w:r w:rsidR="0044146D" w:rsidRPr="00F416AC">
        <w:rPr>
          <w:rFonts w:ascii="Arial" w:hAnsi="Arial" w:cs="Arial"/>
        </w:rPr>
        <w:t xml:space="preserve"> </w:t>
      </w:r>
      <w:r w:rsidR="00DF5DC7" w:rsidRPr="00F416AC">
        <w:rPr>
          <w:rFonts w:ascii="Arial" w:hAnsi="Arial" w:cs="Arial"/>
        </w:rPr>
        <w:t>5:</w:t>
      </w:r>
      <w:r w:rsidR="004964C3">
        <w:rPr>
          <w:rFonts w:ascii="Arial" w:hAnsi="Arial" w:cs="Arial"/>
        </w:rPr>
        <w:t>23</w:t>
      </w:r>
      <w:r w:rsidR="00FA39A6" w:rsidRPr="00F416AC">
        <w:rPr>
          <w:rFonts w:ascii="Arial" w:hAnsi="Arial" w:cs="Arial"/>
        </w:rPr>
        <w:t xml:space="preserve"> </w:t>
      </w:r>
      <w:r w:rsidR="00DF5DC7" w:rsidRPr="00F416AC">
        <w:rPr>
          <w:rFonts w:ascii="Arial" w:hAnsi="Arial" w:cs="Arial"/>
        </w:rPr>
        <w:t>p</w:t>
      </w:r>
      <w:r w:rsidR="002A2780" w:rsidRPr="00F416AC">
        <w:rPr>
          <w:rFonts w:ascii="Arial" w:hAnsi="Arial" w:cs="Arial"/>
        </w:rPr>
        <w:t>.</w:t>
      </w:r>
      <w:r w:rsidR="00DF5DC7" w:rsidRPr="00F416AC">
        <w:rPr>
          <w:rFonts w:ascii="Arial" w:hAnsi="Arial" w:cs="Arial"/>
        </w:rPr>
        <w:t>m</w:t>
      </w:r>
      <w:r w:rsidR="002A2780" w:rsidRPr="00F416AC">
        <w:rPr>
          <w:rFonts w:ascii="Arial" w:hAnsi="Arial" w:cs="Arial"/>
        </w:rPr>
        <w:t>.</w:t>
      </w:r>
    </w:p>
    <w:p w14:paraId="7A3B436A" w14:textId="77777777" w:rsidR="00615551" w:rsidRPr="00CD1A99" w:rsidRDefault="00615551" w:rsidP="006E4A96">
      <w:pPr>
        <w:spacing w:after="0" w:line="240" w:lineRule="auto"/>
        <w:rPr>
          <w:rFonts w:ascii="Arial" w:hAnsi="Arial" w:cs="Arial"/>
        </w:rPr>
      </w:pPr>
    </w:p>
    <w:sectPr w:rsidR="00615551" w:rsidRPr="00CD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C36E" w14:textId="77777777" w:rsidR="00CD3EF4" w:rsidRDefault="00CD3EF4" w:rsidP="006E4A96">
      <w:pPr>
        <w:spacing w:after="0" w:line="240" w:lineRule="auto"/>
      </w:pPr>
      <w:r>
        <w:separator/>
      </w:r>
    </w:p>
  </w:endnote>
  <w:endnote w:type="continuationSeparator" w:id="0">
    <w:p w14:paraId="17080C0B" w14:textId="77777777" w:rsidR="00CD3EF4" w:rsidRDefault="00CD3EF4" w:rsidP="006E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0652" w14:textId="77777777" w:rsidR="00CD3EF4" w:rsidRDefault="00CD3EF4" w:rsidP="006E4A96">
      <w:pPr>
        <w:spacing w:after="0" w:line="240" w:lineRule="auto"/>
      </w:pPr>
      <w:r>
        <w:separator/>
      </w:r>
    </w:p>
  </w:footnote>
  <w:footnote w:type="continuationSeparator" w:id="0">
    <w:p w14:paraId="53638476" w14:textId="77777777" w:rsidR="00CD3EF4" w:rsidRDefault="00CD3EF4" w:rsidP="006E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B00"/>
    <w:multiLevelType w:val="hybridMultilevel"/>
    <w:tmpl w:val="DCD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74A7"/>
    <w:multiLevelType w:val="hybridMultilevel"/>
    <w:tmpl w:val="0B2C02D8"/>
    <w:lvl w:ilvl="0" w:tplc="3CE0D222">
      <w:start w:val="1"/>
      <w:numFmt w:val="bullet"/>
      <w:lvlText w:val="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0085D"/>
    <w:multiLevelType w:val="hybridMultilevel"/>
    <w:tmpl w:val="089A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945601">
    <w:abstractNumId w:val="1"/>
  </w:num>
  <w:num w:numId="2" w16cid:durableId="199246068">
    <w:abstractNumId w:val="0"/>
  </w:num>
  <w:num w:numId="3" w16cid:durableId="2818087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96"/>
    <w:rsid w:val="00014F5C"/>
    <w:rsid w:val="00020BF3"/>
    <w:rsid w:val="00026D92"/>
    <w:rsid w:val="0002744A"/>
    <w:rsid w:val="00032F65"/>
    <w:rsid w:val="00041544"/>
    <w:rsid w:val="000543AE"/>
    <w:rsid w:val="0006245F"/>
    <w:rsid w:val="00063F3D"/>
    <w:rsid w:val="0006491D"/>
    <w:rsid w:val="00066CCC"/>
    <w:rsid w:val="00076B43"/>
    <w:rsid w:val="000802F4"/>
    <w:rsid w:val="0008038D"/>
    <w:rsid w:val="000862C8"/>
    <w:rsid w:val="00093DD9"/>
    <w:rsid w:val="00094D21"/>
    <w:rsid w:val="000A196D"/>
    <w:rsid w:val="000A49D1"/>
    <w:rsid w:val="000B042A"/>
    <w:rsid w:val="000B21EF"/>
    <w:rsid w:val="000D2721"/>
    <w:rsid w:val="000D7F64"/>
    <w:rsid w:val="000E0E3D"/>
    <w:rsid w:val="000F538D"/>
    <w:rsid w:val="000F7365"/>
    <w:rsid w:val="0010586C"/>
    <w:rsid w:val="001141A9"/>
    <w:rsid w:val="0012014F"/>
    <w:rsid w:val="00132893"/>
    <w:rsid w:val="00137D07"/>
    <w:rsid w:val="00144586"/>
    <w:rsid w:val="001465FE"/>
    <w:rsid w:val="001476D7"/>
    <w:rsid w:val="00153FCE"/>
    <w:rsid w:val="00157A87"/>
    <w:rsid w:val="001A59A2"/>
    <w:rsid w:val="001B08BE"/>
    <w:rsid w:val="001B66DE"/>
    <w:rsid w:val="001C5BFE"/>
    <w:rsid w:val="001D245F"/>
    <w:rsid w:val="001E6AE5"/>
    <w:rsid w:val="001F0701"/>
    <w:rsid w:val="001F319A"/>
    <w:rsid w:val="002005CD"/>
    <w:rsid w:val="0020127D"/>
    <w:rsid w:val="002058AA"/>
    <w:rsid w:val="00230675"/>
    <w:rsid w:val="00234719"/>
    <w:rsid w:val="00234EF2"/>
    <w:rsid w:val="0023661D"/>
    <w:rsid w:val="00237D5B"/>
    <w:rsid w:val="002448A9"/>
    <w:rsid w:val="00257F76"/>
    <w:rsid w:val="002618CC"/>
    <w:rsid w:val="00262968"/>
    <w:rsid w:val="00274269"/>
    <w:rsid w:val="00293948"/>
    <w:rsid w:val="00294C51"/>
    <w:rsid w:val="002A2780"/>
    <w:rsid w:val="002A4161"/>
    <w:rsid w:val="002A52D5"/>
    <w:rsid w:val="002B0E0F"/>
    <w:rsid w:val="002D0F53"/>
    <w:rsid w:val="00305B19"/>
    <w:rsid w:val="00334D4C"/>
    <w:rsid w:val="00350D0F"/>
    <w:rsid w:val="00353502"/>
    <w:rsid w:val="00363189"/>
    <w:rsid w:val="00371F7A"/>
    <w:rsid w:val="00384B58"/>
    <w:rsid w:val="00391DD3"/>
    <w:rsid w:val="00391F0E"/>
    <w:rsid w:val="003A5888"/>
    <w:rsid w:val="003A7C13"/>
    <w:rsid w:val="003B6D05"/>
    <w:rsid w:val="003C0825"/>
    <w:rsid w:val="003D1E65"/>
    <w:rsid w:val="003E0E37"/>
    <w:rsid w:val="003E555B"/>
    <w:rsid w:val="003E712E"/>
    <w:rsid w:val="004111B6"/>
    <w:rsid w:val="004303B7"/>
    <w:rsid w:val="0044146D"/>
    <w:rsid w:val="00441F13"/>
    <w:rsid w:val="004445CA"/>
    <w:rsid w:val="00467005"/>
    <w:rsid w:val="00470BDD"/>
    <w:rsid w:val="00476266"/>
    <w:rsid w:val="00493C12"/>
    <w:rsid w:val="004964C3"/>
    <w:rsid w:val="004C08A1"/>
    <w:rsid w:val="004C3962"/>
    <w:rsid w:val="004E4D64"/>
    <w:rsid w:val="004F683E"/>
    <w:rsid w:val="00511DE7"/>
    <w:rsid w:val="00520DFD"/>
    <w:rsid w:val="00522886"/>
    <w:rsid w:val="00526051"/>
    <w:rsid w:val="00545CA8"/>
    <w:rsid w:val="005565B0"/>
    <w:rsid w:val="005869EB"/>
    <w:rsid w:val="005909D0"/>
    <w:rsid w:val="005949BF"/>
    <w:rsid w:val="005A5975"/>
    <w:rsid w:val="005C77EC"/>
    <w:rsid w:val="005E4F9C"/>
    <w:rsid w:val="005E7785"/>
    <w:rsid w:val="005F59AE"/>
    <w:rsid w:val="006005C8"/>
    <w:rsid w:val="00610274"/>
    <w:rsid w:val="00611391"/>
    <w:rsid w:val="00615551"/>
    <w:rsid w:val="0062688B"/>
    <w:rsid w:val="00633B10"/>
    <w:rsid w:val="0063438C"/>
    <w:rsid w:val="00634885"/>
    <w:rsid w:val="00635BCB"/>
    <w:rsid w:val="006572B6"/>
    <w:rsid w:val="00660218"/>
    <w:rsid w:val="0067526D"/>
    <w:rsid w:val="00675347"/>
    <w:rsid w:val="0068117F"/>
    <w:rsid w:val="00684731"/>
    <w:rsid w:val="00685975"/>
    <w:rsid w:val="006B3061"/>
    <w:rsid w:val="006C2418"/>
    <w:rsid w:val="006C7498"/>
    <w:rsid w:val="006D0455"/>
    <w:rsid w:val="006D1C96"/>
    <w:rsid w:val="006E4A96"/>
    <w:rsid w:val="006F5E9B"/>
    <w:rsid w:val="006F7F79"/>
    <w:rsid w:val="00717CB9"/>
    <w:rsid w:val="007256FA"/>
    <w:rsid w:val="00745630"/>
    <w:rsid w:val="007566D7"/>
    <w:rsid w:val="00757E5B"/>
    <w:rsid w:val="0077172F"/>
    <w:rsid w:val="00794FAF"/>
    <w:rsid w:val="007A2513"/>
    <w:rsid w:val="007A2622"/>
    <w:rsid w:val="007A5A68"/>
    <w:rsid w:val="007A61D2"/>
    <w:rsid w:val="007B3C6D"/>
    <w:rsid w:val="007B6D31"/>
    <w:rsid w:val="007B768A"/>
    <w:rsid w:val="007E471B"/>
    <w:rsid w:val="007F4EFA"/>
    <w:rsid w:val="007F618B"/>
    <w:rsid w:val="00831FD9"/>
    <w:rsid w:val="00836EB9"/>
    <w:rsid w:val="008477E2"/>
    <w:rsid w:val="00860F04"/>
    <w:rsid w:val="00861143"/>
    <w:rsid w:val="00861D6D"/>
    <w:rsid w:val="00861EDD"/>
    <w:rsid w:val="0086507C"/>
    <w:rsid w:val="0086511A"/>
    <w:rsid w:val="00875B34"/>
    <w:rsid w:val="00877A20"/>
    <w:rsid w:val="00882718"/>
    <w:rsid w:val="00887DF2"/>
    <w:rsid w:val="008A0804"/>
    <w:rsid w:val="008B0BA2"/>
    <w:rsid w:val="008B0CC7"/>
    <w:rsid w:val="008C6F32"/>
    <w:rsid w:val="008D5C7C"/>
    <w:rsid w:val="008E2CA2"/>
    <w:rsid w:val="008E3A08"/>
    <w:rsid w:val="008F3517"/>
    <w:rsid w:val="009017E6"/>
    <w:rsid w:val="00917198"/>
    <w:rsid w:val="00935D0C"/>
    <w:rsid w:val="00936530"/>
    <w:rsid w:val="009608A6"/>
    <w:rsid w:val="00960B0F"/>
    <w:rsid w:val="00961C27"/>
    <w:rsid w:val="00961ED9"/>
    <w:rsid w:val="00961F50"/>
    <w:rsid w:val="009638BD"/>
    <w:rsid w:val="00967E68"/>
    <w:rsid w:val="00975B6B"/>
    <w:rsid w:val="009A285B"/>
    <w:rsid w:val="009B73AD"/>
    <w:rsid w:val="009C4AB1"/>
    <w:rsid w:val="009C734C"/>
    <w:rsid w:val="009D4589"/>
    <w:rsid w:val="009F72D2"/>
    <w:rsid w:val="00A07741"/>
    <w:rsid w:val="00A303BC"/>
    <w:rsid w:val="00A61C2E"/>
    <w:rsid w:val="00A7158E"/>
    <w:rsid w:val="00A86034"/>
    <w:rsid w:val="00A91F72"/>
    <w:rsid w:val="00A96E5F"/>
    <w:rsid w:val="00AA3BD3"/>
    <w:rsid w:val="00AA7977"/>
    <w:rsid w:val="00AB0664"/>
    <w:rsid w:val="00AB2540"/>
    <w:rsid w:val="00AB669E"/>
    <w:rsid w:val="00AD1DC2"/>
    <w:rsid w:val="00AF1C7D"/>
    <w:rsid w:val="00B0798E"/>
    <w:rsid w:val="00B2572A"/>
    <w:rsid w:val="00B321EE"/>
    <w:rsid w:val="00B357EC"/>
    <w:rsid w:val="00B36924"/>
    <w:rsid w:val="00B40B07"/>
    <w:rsid w:val="00B6675E"/>
    <w:rsid w:val="00B72042"/>
    <w:rsid w:val="00B74D3B"/>
    <w:rsid w:val="00B95C46"/>
    <w:rsid w:val="00BA1B30"/>
    <w:rsid w:val="00BA309E"/>
    <w:rsid w:val="00BB0964"/>
    <w:rsid w:val="00BC34E0"/>
    <w:rsid w:val="00BD052E"/>
    <w:rsid w:val="00BD3027"/>
    <w:rsid w:val="00BD44DE"/>
    <w:rsid w:val="00BE027A"/>
    <w:rsid w:val="00BE5FA0"/>
    <w:rsid w:val="00C06098"/>
    <w:rsid w:val="00C07822"/>
    <w:rsid w:val="00C114F0"/>
    <w:rsid w:val="00C33239"/>
    <w:rsid w:val="00C423B7"/>
    <w:rsid w:val="00C52DE5"/>
    <w:rsid w:val="00C546D3"/>
    <w:rsid w:val="00C60EA0"/>
    <w:rsid w:val="00C621C5"/>
    <w:rsid w:val="00C700FB"/>
    <w:rsid w:val="00C82C05"/>
    <w:rsid w:val="00C8433E"/>
    <w:rsid w:val="00C86AA5"/>
    <w:rsid w:val="00C908D0"/>
    <w:rsid w:val="00CA3374"/>
    <w:rsid w:val="00CD1A99"/>
    <w:rsid w:val="00CD3EF4"/>
    <w:rsid w:val="00CE3DFF"/>
    <w:rsid w:val="00CE5FED"/>
    <w:rsid w:val="00CE6E7C"/>
    <w:rsid w:val="00CF06AF"/>
    <w:rsid w:val="00D038B6"/>
    <w:rsid w:val="00D04F76"/>
    <w:rsid w:val="00D077B2"/>
    <w:rsid w:val="00D146D8"/>
    <w:rsid w:val="00D157D3"/>
    <w:rsid w:val="00D26AC3"/>
    <w:rsid w:val="00D329B0"/>
    <w:rsid w:val="00D44019"/>
    <w:rsid w:val="00D5084C"/>
    <w:rsid w:val="00D51BCE"/>
    <w:rsid w:val="00D52803"/>
    <w:rsid w:val="00D65A9D"/>
    <w:rsid w:val="00D66A1A"/>
    <w:rsid w:val="00D70E09"/>
    <w:rsid w:val="00D95089"/>
    <w:rsid w:val="00DA3B28"/>
    <w:rsid w:val="00DB2035"/>
    <w:rsid w:val="00DB5EFE"/>
    <w:rsid w:val="00DE10AD"/>
    <w:rsid w:val="00DE1663"/>
    <w:rsid w:val="00DE3777"/>
    <w:rsid w:val="00DE54F6"/>
    <w:rsid w:val="00DE6F80"/>
    <w:rsid w:val="00DF5DC7"/>
    <w:rsid w:val="00E06E61"/>
    <w:rsid w:val="00E56BA3"/>
    <w:rsid w:val="00E65C3D"/>
    <w:rsid w:val="00E67827"/>
    <w:rsid w:val="00E77CE2"/>
    <w:rsid w:val="00E866C7"/>
    <w:rsid w:val="00EC14EF"/>
    <w:rsid w:val="00EC43B9"/>
    <w:rsid w:val="00ED7337"/>
    <w:rsid w:val="00EE3280"/>
    <w:rsid w:val="00EF01DE"/>
    <w:rsid w:val="00EF4482"/>
    <w:rsid w:val="00EF5D19"/>
    <w:rsid w:val="00F07FAB"/>
    <w:rsid w:val="00F2184C"/>
    <w:rsid w:val="00F26681"/>
    <w:rsid w:val="00F328C1"/>
    <w:rsid w:val="00F32BCC"/>
    <w:rsid w:val="00F32C9E"/>
    <w:rsid w:val="00F3489D"/>
    <w:rsid w:val="00F416AC"/>
    <w:rsid w:val="00F42D1B"/>
    <w:rsid w:val="00F47A40"/>
    <w:rsid w:val="00F76F80"/>
    <w:rsid w:val="00FA34AA"/>
    <w:rsid w:val="00FA39A6"/>
    <w:rsid w:val="00FB3CD2"/>
    <w:rsid w:val="00FB3EBF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BA34"/>
  <w15:chartTrackingRefBased/>
  <w15:docId w15:val="{13A458CE-F976-48B2-915B-C2369B2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96"/>
  </w:style>
  <w:style w:type="paragraph" w:styleId="Footer">
    <w:name w:val="footer"/>
    <w:basedOn w:val="Normal"/>
    <w:link w:val="FooterChar"/>
    <w:uiPriority w:val="99"/>
    <w:unhideWhenUsed/>
    <w:rsid w:val="006E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96"/>
  </w:style>
  <w:style w:type="character" w:styleId="Hyperlink">
    <w:name w:val="Hyperlink"/>
    <w:basedOn w:val="DefaultParagraphFont"/>
    <w:uiPriority w:val="99"/>
    <w:unhideWhenUsed/>
    <w:rsid w:val="00615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551"/>
    <w:rPr>
      <w:color w:val="954F72" w:themeColor="followedHyperlink"/>
      <w:u w:val="single"/>
    </w:rPr>
  </w:style>
  <w:style w:type="paragraph" w:customStyle="1" w:styleId="transcript-line">
    <w:name w:val="transcript-line"/>
    <w:basedOn w:val="Normal"/>
    <w:rsid w:val="006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AE5"/>
    <w:pPr>
      <w:ind w:left="720"/>
      <w:contextualSpacing/>
    </w:pPr>
  </w:style>
  <w:style w:type="paragraph" w:styleId="Revision">
    <w:name w:val="Revision"/>
    <w:hidden/>
    <w:uiPriority w:val="99"/>
    <w:semiHidden/>
    <w:rsid w:val="00F47A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0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573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04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45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29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8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0B95B4-F85B-49E6-A0C5-8C721091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 San Antonio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Glickman, Randolph D</dc:creator>
  <cp:keywords/>
  <dc:description/>
  <cp:lastModifiedBy>Libich, David S</cp:lastModifiedBy>
  <cp:revision>2</cp:revision>
  <dcterms:created xsi:type="dcterms:W3CDTF">2023-01-19T03:41:00Z</dcterms:created>
  <dcterms:modified xsi:type="dcterms:W3CDTF">2023-01-19T03:41:00Z</dcterms:modified>
</cp:coreProperties>
</file>